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59DA5" w14:textId="77777777" w:rsidR="00354796" w:rsidRPr="00782ECA" w:rsidRDefault="00354796" w:rsidP="00973C36">
      <w:pPr>
        <w:ind w:left="567" w:right="27" w:hanging="567"/>
        <w:jc w:val="center"/>
        <w:rPr>
          <w:b/>
          <w:sz w:val="24"/>
          <w:szCs w:val="24"/>
        </w:rPr>
      </w:pPr>
    </w:p>
    <w:p w14:paraId="13AD9810" w14:textId="77777777" w:rsidR="00354796" w:rsidRPr="00782ECA" w:rsidRDefault="00354796" w:rsidP="00973C36">
      <w:pPr>
        <w:ind w:left="567" w:right="27" w:hanging="567"/>
        <w:jc w:val="center"/>
        <w:rPr>
          <w:b/>
          <w:sz w:val="24"/>
          <w:szCs w:val="24"/>
        </w:rPr>
      </w:pPr>
    </w:p>
    <w:p w14:paraId="05AF5E7B" w14:textId="1AA5736D" w:rsidR="00973C36" w:rsidRPr="003016BE" w:rsidRDefault="00973C36" w:rsidP="00973C36">
      <w:pPr>
        <w:ind w:left="567" w:right="27" w:hanging="567"/>
        <w:jc w:val="center"/>
        <w:rPr>
          <w:b/>
          <w:sz w:val="24"/>
          <w:szCs w:val="24"/>
          <w:highlight w:val="yellow"/>
        </w:rPr>
      </w:pPr>
      <w:r w:rsidRPr="00782ECA">
        <w:rPr>
          <w:b/>
          <w:sz w:val="24"/>
          <w:szCs w:val="24"/>
        </w:rPr>
        <w:t xml:space="preserve">ДОГОВОР </w:t>
      </w:r>
      <w:r w:rsidR="003016BE">
        <w:rPr>
          <w:b/>
          <w:sz w:val="24"/>
          <w:szCs w:val="24"/>
        </w:rPr>
        <w:t xml:space="preserve">ПОСТАВКИ </w:t>
      </w:r>
      <w:r w:rsidRPr="00782ECA">
        <w:rPr>
          <w:b/>
          <w:sz w:val="24"/>
          <w:szCs w:val="24"/>
        </w:rPr>
        <w:t>№_</w:t>
      </w:r>
      <w:r w:rsidRPr="003016BE">
        <w:rPr>
          <w:b/>
          <w:sz w:val="24"/>
          <w:szCs w:val="24"/>
          <w:highlight w:val="yellow"/>
        </w:rPr>
        <w:t>__</w:t>
      </w:r>
    </w:p>
    <w:p w14:paraId="33C83ECB" w14:textId="77777777" w:rsidR="00973C36" w:rsidRPr="003016BE" w:rsidRDefault="00973C36" w:rsidP="00973C36">
      <w:pPr>
        <w:ind w:left="567" w:right="27" w:hanging="567"/>
        <w:jc w:val="both"/>
        <w:rPr>
          <w:sz w:val="24"/>
          <w:szCs w:val="24"/>
          <w:highlight w:val="yellow"/>
        </w:rPr>
      </w:pPr>
    </w:p>
    <w:p w14:paraId="241DCEBC" w14:textId="30965490" w:rsidR="00973C36" w:rsidRPr="00782ECA" w:rsidRDefault="00973C36" w:rsidP="003158DD">
      <w:pPr>
        <w:tabs>
          <w:tab w:val="right" w:pos="9045"/>
        </w:tabs>
        <w:ind w:left="567" w:right="27" w:hanging="567"/>
        <w:rPr>
          <w:sz w:val="24"/>
          <w:szCs w:val="24"/>
        </w:rPr>
      </w:pPr>
      <w:r w:rsidRPr="003016BE">
        <w:rPr>
          <w:sz w:val="24"/>
          <w:szCs w:val="24"/>
        </w:rPr>
        <w:t xml:space="preserve">г. </w:t>
      </w:r>
      <w:r w:rsidR="00F25F8E" w:rsidRPr="003016BE">
        <w:rPr>
          <w:sz w:val="24"/>
          <w:szCs w:val="24"/>
        </w:rPr>
        <w:t>Санкт-Петербург</w:t>
      </w:r>
      <w:proofErr w:type="gramStart"/>
      <w:r w:rsidR="003158DD" w:rsidRPr="003016BE">
        <w:rPr>
          <w:sz w:val="24"/>
          <w:szCs w:val="24"/>
        </w:rPr>
        <w:tab/>
      </w:r>
      <w:r w:rsidR="00577880" w:rsidRPr="003016BE">
        <w:rPr>
          <w:sz w:val="24"/>
          <w:szCs w:val="24"/>
          <w:highlight w:val="yellow"/>
        </w:rPr>
        <w:t>«</w:t>
      </w:r>
      <w:proofErr w:type="gramEnd"/>
      <w:r w:rsidR="00577880" w:rsidRPr="003016BE">
        <w:rPr>
          <w:sz w:val="24"/>
          <w:szCs w:val="24"/>
          <w:highlight w:val="yellow"/>
        </w:rPr>
        <w:softHyphen/>
      </w:r>
      <w:r w:rsidR="00577880" w:rsidRPr="003016BE">
        <w:rPr>
          <w:sz w:val="24"/>
          <w:szCs w:val="24"/>
          <w:highlight w:val="yellow"/>
        </w:rPr>
        <w:softHyphen/>
        <w:t>__</w:t>
      </w:r>
      <w:r w:rsidRPr="003016BE">
        <w:rPr>
          <w:sz w:val="24"/>
          <w:szCs w:val="24"/>
          <w:highlight w:val="yellow"/>
        </w:rPr>
        <w:t xml:space="preserve">» </w:t>
      </w:r>
      <w:r w:rsidR="00782ECA" w:rsidRPr="003016BE">
        <w:rPr>
          <w:sz w:val="24"/>
          <w:szCs w:val="24"/>
          <w:highlight w:val="yellow"/>
        </w:rPr>
        <w:t>_____________201_</w:t>
      </w:r>
      <w:r w:rsidR="00B25E8E" w:rsidRPr="00782ECA">
        <w:rPr>
          <w:sz w:val="24"/>
          <w:szCs w:val="24"/>
        </w:rPr>
        <w:t xml:space="preserve"> </w:t>
      </w:r>
      <w:r w:rsidRPr="00782ECA">
        <w:rPr>
          <w:sz w:val="24"/>
          <w:szCs w:val="24"/>
        </w:rPr>
        <w:t>г.</w:t>
      </w:r>
    </w:p>
    <w:p w14:paraId="2690C5BC" w14:textId="77777777" w:rsidR="00973C36" w:rsidRPr="00782ECA" w:rsidRDefault="00973C36" w:rsidP="00973C36">
      <w:pPr>
        <w:tabs>
          <w:tab w:val="left" w:pos="8505"/>
        </w:tabs>
        <w:ind w:right="27"/>
        <w:jc w:val="both"/>
        <w:rPr>
          <w:sz w:val="24"/>
          <w:szCs w:val="24"/>
        </w:rPr>
      </w:pPr>
    </w:p>
    <w:p w14:paraId="1AFE830F" w14:textId="4D5212DB" w:rsidR="00973C36" w:rsidRPr="00782ECA" w:rsidRDefault="00971DCC" w:rsidP="00971DCC">
      <w:pPr>
        <w:tabs>
          <w:tab w:val="left" w:pos="8505"/>
        </w:tabs>
        <w:ind w:right="27" w:firstLine="567"/>
        <w:jc w:val="both"/>
        <w:rPr>
          <w:sz w:val="24"/>
          <w:szCs w:val="24"/>
        </w:rPr>
      </w:pPr>
      <w:r w:rsidRPr="00782ECA">
        <w:rPr>
          <w:b/>
          <w:sz w:val="24"/>
          <w:szCs w:val="24"/>
        </w:rPr>
        <w:t>ООО «</w:t>
      </w:r>
      <w:r w:rsidR="00D52B92" w:rsidRPr="003016BE">
        <w:rPr>
          <w:b/>
          <w:sz w:val="24"/>
          <w:szCs w:val="24"/>
          <w:highlight w:val="yellow"/>
        </w:rPr>
        <w:t>____________________________</w:t>
      </w:r>
      <w:r w:rsidRPr="003016BE">
        <w:rPr>
          <w:b/>
          <w:sz w:val="24"/>
          <w:szCs w:val="24"/>
          <w:highlight w:val="yellow"/>
        </w:rPr>
        <w:t>»</w:t>
      </w:r>
      <w:r w:rsidRPr="00782ECA">
        <w:rPr>
          <w:b/>
          <w:sz w:val="24"/>
          <w:szCs w:val="24"/>
        </w:rPr>
        <w:t>,</w:t>
      </w:r>
      <w:r w:rsidR="00205A5D" w:rsidRPr="00782ECA">
        <w:rPr>
          <w:b/>
          <w:sz w:val="24"/>
          <w:szCs w:val="24"/>
        </w:rPr>
        <w:t xml:space="preserve"> </w:t>
      </w:r>
      <w:r w:rsidR="00205A5D" w:rsidRPr="00782ECA">
        <w:rPr>
          <w:sz w:val="24"/>
          <w:szCs w:val="24"/>
        </w:rPr>
        <w:t>в лице г</w:t>
      </w:r>
      <w:r w:rsidRPr="00782ECA">
        <w:rPr>
          <w:sz w:val="24"/>
          <w:szCs w:val="24"/>
        </w:rPr>
        <w:t xml:space="preserve">енерального директора </w:t>
      </w:r>
      <w:r w:rsidR="00D52B92" w:rsidRPr="003016BE">
        <w:rPr>
          <w:sz w:val="24"/>
          <w:szCs w:val="24"/>
          <w:highlight w:val="yellow"/>
        </w:rPr>
        <w:t>_______________________________</w:t>
      </w:r>
      <w:r w:rsidR="00F25F8E" w:rsidRPr="00782ECA">
        <w:rPr>
          <w:sz w:val="24"/>
          <w:szCs w:val="24"/>
        </w:rPr>
        <w:t>, действующего на основании Устава</w:t>
      </w:r>
      <w:r w:rsidR="00973C36" w:rsidRPr="00782ECA">
        <w:rPr>
          <w:sz w:val="24"/>
          <w:szCs w:val="24"/>
        </w:rPr>
        <w:t>, именуемое в дальнейшем «</w:t>
      </w:r>
      <w:r w:rsidR="00973C36" w:rsidRPr="00782ECA">
        <w:rPr>
          <w:b/>
          <w:sz w:val="24"/>
          <w:szCs w:val="24"/>
        </w:rPr>
        <w:t>Поставщик</w:t>
      </w:r>
      <w:r w:rsidR="00973C36" w:rsidRPr="00782ECA">
        <w:rPr>
          <w:sz w:val="24"/>
          <w:szCs w:val="24"/>
        </w:rPr>
        <w:t xml:space="preserve">», с одной стороны, и </w:t>
      </w:r>
    </w:p>
    <w:p w14:paraId="30F68E0C" w14:textId="15B457FE" w:rsidR="00E36A36" w:rsidRPr="00782ECA" w:rsidRDefault="008B1BF6" w:rsidP="00971DCC">
      <w:pPr>
        <w:tabs>
          <w:tab w:val="left" w:pos="8505"/>
        </w:tabs>
        <w:ind w:right="27" w:firstLine="567"/>
        <w:jc w:val="both"/>
        <w:rPr>
          <w:sz w:val="24"/>
          <w:szCs w:val="24"/>
        </w:rPr>
      </w:pPr>
      <w:r w:rsidRPr="00782ECA">
        <w:rPr>
          <w:b/>
          <w:sz w:val="24"/>
          <w:szCs w:val="24"/>
        </w:rPr>
        <w:t xml:space="preserve">ООО «ТС </w:t>
      </w:r>
      <w:r w:rsidR="00973C36" w:rsidRPr="00782ECA">
        <w:rPr>
          <w:b/>
          <w:sz w:val="24"/>
          <w:szCs w:val="24"/>
        </w:rPr>
        <w:t>Строй»</w:t>
      </w:r>
      <w:r w:rsidR="00E36A36" w:rsidRPr="00782ECA">
        <w:rPr>
          <w:sz w:val="24"/>
          <w:szCs w:val="24"/>
        </w:rPr>
        <w:t>,</w:t>
      </w:r>
      <w:r w:rsidR="00973C36" w:rsidRPr="00782ECA">
        <w:rPr>
          <w:sz w:val="24"/>
          <w:szCs w:val="24"/>
        </w:rPr>
        <w:t xml:space="preserve"> в лице </w:t>
      </w:r>
      <w:r w:rsidR="00E36A36" w:rsidRPr="00782ECA">
        <w:rPr>
          <w:sz w:val="24"/>
          <w:szCs w:val="24"/>
        </w:rPr>
        <w:t xml:space="preserve">генерального директора </w:t>
      </w:r>
      <w:r w:rsidR="0028459F" w:rsidRPr="00782ECA">
        <w:rPr>
          <w:sz w:val="24"/>
          <w:szCs w:val="24"/>
        </w:rPr>
        <w:t>А.Н. Попкова</w:t>
      </w:r>
      <w:r w:rsidR="00E36A36" w:rsidRPr="00782ECA">
        <w:rPr>
          <w:sz w:val="24"/>
          <w:szCs w:val="24"/>
        </w:rPr>
        <w:t xml:space="preserve">, </w:t>
      </w:r>
      <w:r w:rsidR="00973C36" w:rsidRPr="00782ECA">
        <w:rPr>
          <w:sz w:val="24"/>
          <w:szCs w:val="24"/>
        </w:rPr>
        <w:t>действующего на основании Устава</w:t>
      </w:r>
      <w:r w:rsidR="00973C36" w:rsidRPr="00782ECA">
        <w:rPr>
          <w:i/>
          <w:sz w:val="24"/>
          <w:szCs w:val="24"/>
        </w:rPr>
        <w:t>,</w:t>
      </w:r>
      <w:r w:rsidR="00973C36" w:rsidRPr="00782ECA">
        <w:rPr>
          <w:sz w:val="24"/>
          <w:szCs w:val="24"/>
        </w:rPr>
        <w:t xml:space="preserve"> именуемое в дальнейшем «</w:t>
      </w:r>
      <w:r w:rsidR="00973C36" w:rsidRPr="00782ECA">
        <w:rPr>
          <w:b/>
          <w:sz w:val="24"/>
          <w:szCs w:val="24"/>
        </w:rPr>
        <w:t>По</w:t>
      </w:r>
      <w:r w:rsidR="00E36A36" w:rsidRPr="00782ECA">
        <w:rPr>
          <w:b/>
          <w:sz w:val="24"/>
          <w:szCs w:val="24"/>
        </w:rPr>
        <w:t>купатель</w:t>
      </w:r>
      <w:r w:rsidR="00973C36" w:rsidRPr="00782ECA">
        <w:rPr>
          <w:sz w:val="24"/>
          <w:szCs w:val="24"/>
        </w:rPr>
        <w:t xml:space="preserve">», с другой стороны, </w:t>
      </w:r>
    </w:p>
    <w:p w14:paraId="7DB433A7" w14:textId="77777777" w:rsidR="00973C36" w:rsidRPr="00782ECA" w:rsidRDefault="00973C36" w:rsidP="00971DCC">
      <w:pPr>
        <w:tabs>
          <w:tab w:val="left" w:pos="8505"/>
        </w:tabs>
        <w:ind w:right="27" w:firstLine="567"/>
        <w:jc w:val="both"/>
        <w:rPr>
          <w:sz w:val="24"/>
          <w:szCs w:val="24"/>
        </w:rPr>
      </w:pPr>
      <w:r w:rsidRPr="00782ECA">
        <w:rPr>
          <w:sz w:val="24"/>
          <w:szCs w:val="24"/>
        </w:rPr>
        <w:t>далее при совместном упоминании именуемые - «Стороны», заключили настоящий Договор о нижеследующем:</w:t>
      </w:r>
    </w:p>
    <w:p w14:paraId="052E90F2" w14:textId="77777777" w:rsidR="00973C36" w:rsidRPr="00782ECA" w:rsidRDefault="00973C36" w:rsidP="00973C36">
      <w:pPr>
        <w:ind w:left="567" w:right="27" w:hanging="567"/>
        <w:jc w:val="center"/>
        <w:rPr>
          <w:b/>
          <w:sz w:val="24"/>
          <w:szCs w:val="24"/>
        </w:rPr>
      </w:pPr>
    </w:p>
    <w:p w14:paraId="667B5061" w14:textId="77777777" w:rsidR="00973C36" w:rsidRPr="00782ECA" w:rsidRDefault="00973C36" w:rsidP="00973C36">
      <w:pPr>
        <w:pStyle w:val="2"/>
        <w:numPr>
          <w:ilvl w:val="0"/>
          <w:numId w:val="1"/>
        </w:numPr>
        <w:tabs>
          <w:tab w:val="left" w:pos="0"/>
        </w:tabs>
        <w:ind w:left="0" w:right="28" w:firstLine="0"/>
        <w:jc w:val="center"/>
        <w:rPr>
          <w:b/>
          <w:spacing w:val="-4"/>
          <w:szCs w:val="24"/>
        </w:rPr>
      </w:pPr>
      <w:r w:rsidRPr="00782ECA">
        <w:rPr>
          <w:b/>
          <w:spacing w:val="-4"/>
          <w:szCs w:val="24"/>
        </w:rPr>
        <w:t>ПРЕДМЕТ ДОГОВОРА</w:t>
      </w:r>
    </w:p>
    <w:p w14:paraId="23C7897C" w14:textId="77777777" w:rsidR="004F75D4" w:rsidRPr="00782ECA" w:rsidRDefault="004F75D4" w:rsidP="003A2BF3">
      <w:pPr>
        <w:numPr>
          <w:ilvl w:val="1"/>
          <w:numId w:val="1"/>
        </w:numPr>
        <w:ind w:left="0" w:right="27" w:firstLine="0"/>
        <w:jc w:val="both"/>
        <w:rPr>
          <w:sz w:val="24"/>
          <w:szCs w:val="24"/>
        </w:rPr>
      </w:pPr>
      <w:r w:rsidRPr="00782ECA">
        <w:rPr>
          <w:sz w:val="24"/>
          <w:szCs w:val="24"/>
        </w:rPr>
        <w:t>В соответствии с настоящим Договором Поставщик обязуется передавать в собственность Покупателю товар - строительные материалы или оборудование (далее по тексту настоящего Договора именуется «Товар»), а Покупатель обязуется принимать товар и оплачивать его на условиях настоящего Договора. Покупатель вправе давать Поставщику указания об отгрузке товара получателям (далее по тексту Договора именуются «грузополучатели»).</w:t>
      </w:r>
    </w:p>
    <w:p w14:paraId="38F21145" w14:textId="77777777" w:rsidR="004F75D4" w:rsidRPr="00782ECA" w:rsidRDefault="004F75D4" w:rsidP="003A2BF3">
      <w:pPr>
        <w:numPr>
          <w:ilvl w:val="1"/>
          <w:numId w:val="1"/>
        </w:numPr>
        <w:ind w:left="0" w:right="27" w:firstLine="0"/>
        <w:jc w:val="both"/>
        <w:rPr>
          <w:sz w:val="24"/>
          <w:szCs w:val="24"/>
        </w:rPr>
      </w:pPr>
      <w:r w:rsidRPr="00782ECA">
        <w:rPr>
          <w:sz w:val="24"/>
          <w:szCs w:val="24"/>
        </w:rPr>
        <w:t>Развернутая номенклатура (ассортимент), цена товара, наименование грузополучателя и адрес доставки Товара определяются в спецификациях (приложениях к настоящему Договору), которые должны быть подписаны уполномоченными представителями обеих Сторон и будут являться неотъемлемыми частями настоящего Договора.</w:t>
      </w:r>
    </w:p>
    <w:p w14:paraId="398D58E3" w14:textId="77777777" w:rsidR="003A2BF3" w:rsidRPr="00782ECA" w:rsidRDefault="003A2BF3" w:rsidP="003A2BF3">
      <w:pPr>
        <w:ind w:left="567" w:right="27" w:firstLine="142"/>
        <w:jc w:val="both"/>
        <w:rPr>
          <w:sz w:val="24"/>
          <w:szCs w:val="24"/>
        </w:rPr>
      </w:pPr>
      <w:r w:rsidRPr="00782ECA">
        <w:rPr>
          <w:sz w:val="24"/>
          <w:szCs w:val="24"/>
        </w:rPr>
        <w:t>Спецификация должна содержать следующую информацию о Товаре:</w:t>
      </w:r>
    </w:p>
    <w:p w14:paraId="7E97C79D" w14:textId="77777777" w:rsidR="003A2BF3" w:rsidRPr="00782ECA" w:rsidRDefault="003A2BF3" w:rsidP="003A2BF3">
      <w:pPr>
        <w:pStyle w:val="ab"/>
        <w:numPr>
          <w:ilvl w:val="0"/>
          <w:numId w:val="3"/>
        </w:numPr>
        <w:ind w:left="993" w:hanging="283"/>
        <w:rPr>
          <w:sz w:val="24"/>
          <w:szCs w:val="24"/>
        </w:rPr>
      </w:pPr>
      <w:r w:rsidRPr="00782ECA">
        <w:rPr>
          <w:sz w:val="24"/>
          <w:szCs w:val="24"/>
        </w:rPr>
        <w:t>условия, способ и порядок оплаты;</w:t>
      </w:r>
    </w:p>
    <w:p w14:paraId="1FD1D95C" w14:textId="4B39A2DF" w:rsidR="003A2BF3" w:rsidRPr="00782ECA" w:rsidRDefault="003A2BF3" w:rsidP="003A2BF3">
      <w:pPr>
        <w:pStyle w:val="ab"/>
        <w:numPr>
          <w:ilvl w:val="0"/>
          <w:numId w:val="3"/>
        </w:numPr>
        <w:ind w:left="993" w:hanging="283"/>
        <w:rPr>
          <w:sz w:val="24"/>
          <w:szCs w:val="24"/>
        </w:rPr>
      </w:pPr>
      <w:r w:rsidRPr="00782ECA">
        <w:rPr>
          <w:sz w:val="24"/>
          <w:szCs w:val="24"/>
        </w:rPr>
        <w:t>с</w:t>
      </w:r>
      <w:r w:rsidR="00934541" w:rsidRPr="00782ECA">
        <w:rPr>
          <w:sz w:val="24"/>
          <w:szCs w:val="24"/>
        </w:rPr>
        <w:t>рок, условия, способ и порядок п</w:t>
      </w:r>
      <w:r w:rsidRPr="00782ECA">
        <w:rPr>
          <w:sz w:val="24"/>
          <w:szCs w:val="24"/>
        </w:rPr>
        <w:t>оставки;</w:t>
      </w:r>
    </w:p>
    <w:p w14:paraId="508C53B2" w14:textId="77777777" w:rsidR="003A2BF3" w:rsidRPr="00782ECA" w:rsidRDefault="003A2BF3" w:rsidP="003A2BF3">
      <w:pPr>
        <w:pStyle w:val="ab"/>
        <w:numPr>
          <w:ilvl w:val="0"/>
          <w:numId w:val="3"/>
        </w:numPr>
        <w:ind w:left="993" w:hanging="283"/>
        <w:rPr>
          <w:sz w:val="24"/>
          <w:szCs w:val="24"/>
        </w:rPr>
      </w:pPr>
      <w:r w:rsidRPr="00782ECA">
        <w:rPr>
          <w:sz w:val="24"/>
          <w:szCs w:val="24"/>
        </w:rPr>
        <w:t>наименование (номенклатура, ассортимент) Товара;</w:t>
      </w:r>
    </w:p>
    <w:p w14:paraId="3273B320" w14:textId="77777777" w:rsidR="003A2BF3" w:rsidRPr="00782ECA" w:rsidRDefault="003A2BF3" w:rsidP="003A2BF3">
      <w:pPr>
        <w:pStyle w:val="ab"/>
        <w:numPr>
          <w:ilvl w:val="0"/>
          <w:numId w:val="3"/>
        </w:numPr>
        <w:ind w:left="993" w:hanging="283"/>
        <w:rPr>
          <w:sz w:val="24"/>
          <w:szCs w:val="24"/>
        </w:rPr>
      </w:pPr>
      <w:r w:rsidRPr="00782ECA">
        <w:rPr>
          <w:sz w:val="24"/>
          <w:szCs w:val="24"/>
        </w:rPr>
        <w:t>стоимость за единицу Товара, включая НДС;</w:t>
      </w:r>
    </w:p>
    <w:p w14:paraId="1BAB95D7" w14:textId="77777777" w:rsidR="003A2BF3" w:rsidRPr="00782ECA" w:rsidRDefault="003A2BF3" w:rsidP="003A2BF3">
      <w:pPr>
        <w:pStyle w:val="ab"/>
        <w:numPr>
          <w:ilvl w:val="0"/>
          <w:numId w:val="3"/>
        </w:numPr>
        <w:ind w:left="993" w:hanging="283"/>
        <w:rPr>
          <w:sz w:val="24"/>
          <w:szCs w:val="24"/>
        </w:rPr>
      </w:pPr>
      <w:r w:rsidRPr="00782ECA">
        <w:rPr>
          <w:sz w:val="24"/>
          <w:szCs w:val="24"/>
        </w:rPr>
        <w:t>количество Товара;</w:t>
      </w:r>
    </w:p>
    <w:p w14:paraId="20A009F6" w14:textId="77777777" w:rsidR="003A2BF3" w:rsidRPr="00782ECA" w:rsidRDefault="00135CBC" w:rsidP="003A2BF3">
      <w:pPr>
        <w:pStyle w:val="ab"/>
        <w:numPr>
          <w:ilvl w:val="0"/>
          <w:numId w:val="3"/>
        </w:numPr>
        <w:ind w:left="993" w:hanging="283"/>
        <w:rPr>
          <w:sz w:val="24"/>
          <w:szCs w:val="24"/>
        </w:rPr>
      </w:pPr>
      <w:r w:rsidRPr="00782ECA">
        <w:rPr>
          <w:sz w:val="24"/>
          <w:szCs w:val="24"/>
        </w:rPr>
        <w:t>стоимость Товара;</w:t>
      </w:r>
    </w:p>
    <w:p w14:paraId="36AAE654" w14:textId="77777777" w:rsidR="003A2BF3" w:rsidRPr="00782ECA" w:rsidRDefault="00135CBC" w:rsidP="003A2BF3">
      <w:pPr>
        <w:pStyle w:val="ab"/>
        <w:numPr>
          <w:ilvl w:val="0"/>
          <w:numId w:val="3"/>
        </w:numPr>
        <w:ind w:left="993" w:hanging="283"/>
        <w:rPr>
          <w:sz w:val="24"/>
          <w:szCs w:val="24"/>
        </w:rPr>
      </w:pPr>
      <w:r w:rsidRPr="00782ECA">
        <w:rPr>
          <w:sz w:val="24"/>
          <w:szCs w:val="24"/>
        </w:rPr>
        <w:t>итоговая стоимость</w:t>
      </w:r>
      <w:r w:rsidR="003A2BF3" w:rsidRPr="00782ECA">
        <w:rPr>
          <w:sz w:val="24"/>
          <w:szCs w:val="24"/>
        </w:rPr>
        <w:t xml:space="preserve"> партии, включая НДС</w:t>
      </w:r>
    </w:p>
    <w:p w14:paraId="5552F4B0" w14:textId="77777777" w:rsidR="003A2BF3" w:rsidRPr="00782ECA" w:rsidRDefault="003A2BF3" w:rsidP="003A2BF3">
      <w:pPr>
        <w:pStyle w:val="ab"/>
        <w:numPr>
          <w:ilvl w:val="0"/>
          <w:numId w:val="3"/>
        </w:numPr>
        <w:ind w:left="993" w:hanging="283"/>
        <w:rPr>
          <w:sz w:val="24"/>
          <w:szCs w:val="24"/>
        </w:rPr>
      </w:pPr>
      <w:r w:rsidRPr="00782ECA">
        <w:rPr>
          <w:sz w:val="24"/>
          <w:szCs w:val="24"/>
        </w:rPr>
        <w:t>наименование грузоотправителя (с указанием ИНН, ОГРН и юридического адреса);</w:t>
      </w:r>
    </w:p>
    <w:p w14:paraId="6A81EB69" w14:textId="77777777" w:rsidR="003A2BF3" w:rsidRPr="00782ECA" w:rsidRDefault="003A2BF3" w:rsidP="003A2BF3">
      <w:pPr>
        <w:pStyle w:val="ab"/>
        <w:numPr>
          <w:ilvl w:val="0"/>
          <w:numId w:val="3"/>
        </w:numPr>
        <w:ind w:left="993" w:hanging="283"/>
        <w:rPr>
          <w:sz w:val="24"/>
          <w:szCs w:val="24"/>
        </w:rPr>
      </w:pPr>
      <w:r w:rsidRPr="00782ECA">
        <w:rPr>
          <w:sz w:val="24"/>
          <w:szCs w:val="24"/>
        </w:rPr>
        <w:t>наименование грузополучателя (с указанием ИНН, ОГРН и юридического адреса);</w:t>
      </w:r>
    </w:p>
    <w:p w14:paraId="7359E916" w14:textId="6473EEC2" w:rsidR="00215281" w:rsidRPr="00782ECA" w:rsidRDefault="00163DAD" w:rsidP="003A2BF3">
      <w:pPr>
        <w:pStyle w:val="ab"/>
        <w:numPr>
          <w:ilvl w:val="0"/>
          <w:numId w:val="3"/>
        </w:numPr>
        <w:ind w:left="993" w:hanging="283"/>
        <w:rPr>
          <w:sz w:val="24"/>
          <w:szCs w:val="24"/>
        </w:rPr>
      </w:pPr>
      <w:r w:rsidRPr="00782ECA">
        <w:rPr>
          <w:sz w:val="24"/>
          <w:szCs w:val="24"/>
        </w:rPr>
        <w:t>гарантийный срок на Товар (в соответс</w:t>
      </w:r>
      <w:r w:rsidR="005F5D11" w:rsidRPr="00782ECA">
        <w:rPr>
          <w:sz w:val="24"/>
          <w:szCs w:val="24"/>
        </w:rPr>
        <w:t>твии с ТУ на данный вид товара)</w:t>
      </w:r>
      <w:r w:rsidR="00215281" w:rsidRPr="00782ECA">
        <w:rPr>
          <w:sz w:val="24"/>
          <w:szCs w:val="24"/>
        </w:rPr>
        <w:t>;</w:t>
      </w:r>
    </w:p>
    <w:p w14:paraId="1531156E" w14:textId="77777777" w:rsidR="003A2BF3" w:rsidRPr="00782ECA" w:rsidRDefault="003A2BF3" w:rsidP="003A2BF3">
      <w:pPr>
        <w:pStyle w:val="ab"/>
        <w:numPr>
          <w:ilvl w:val="0"/>
          <w:numId w:val="3"/>
        </w:numPr>
        <w:ind w:left="993" w:hanging="283"/>
        <w:rPr>
          <w:sz w:val="24"/>
          <w:szCs w:val="24"/>
        </w:rPr>
      </w:pPr>
      <w:r w:rsidRPr="00782ECA">
        <w:rPr>
          <w:sz w:val="24"/>
          <w:szCs w:val="24"/>
        </w:rPr>
        <w:t>особые условия (если имеются);</w:t>
      </w:r>
    </w:p>
    <w:p w14:paraId="170FE139" w14:textId="77777777" w:rsidR="003A2BF3" w:rsidRPr="00782ECA" w:rsidRDefault="003A2BF3" w:rsidP="00135CBC">
      <w:pPr>
        <w:ind w:right="27" w:firstLine="567"/>
        <w:jc w:val="both"/>
        <w:rPr>
          <w:sz w:val="24"/>
          <w:szCs w:val="24"/>
        </w:rPr>
      </w:pPr>
      <w:r w:rsidRPr="00782ECA">
        <w:rPr>
          <w:sz w:val="24"/>
          <w:szCs w:val="24"/>
        </w:rPr>
        <w:t>В случае, если спецификация к настоящему Договору не содержит указаний о грузополучателе Товара, поставка Товара осуществляется Поставщиком путем отгрузки (передачи) Товара Покупателю.</w:t>
      </w:r>
    </w:p>
    <w:p w14:paraId="57400D64" w14:textId="77777777" w:rsidR="00363D98" w:rsidRPr="00782ECA" w:rsidRDefault="004F75D4" w:rsidP="003A2BF3">
      <w:pPr>
        <w:numPr>
          <w:ilvl w:val="1"/>
          <w:numId w:val="1"/>
        </w:numPr>
        <w:ind w:left="0" w:right="27" w:firstLine="0"/>
        <w:jc w:val="both"/>
        <w:rPr>
          <w:sz w:val="24"/>
          <w:szCs w:val="24"/>
        </w:rPr>
      </w:pPr>
      <w:r w:rsidRPr="00782ECA">
        <w:rPr>
          <w:sz w:val="24"/>
          <w:szCs w:val="24"/>
        </w:rPr>
        <w:t xml:space="preserve"> Поставка Товара осуществляется Поставщиком Покупателю отдельными партиями, на основании размещаемых Покупателем за</w:t>
      </w:r>
      <w:r w:rsidR="00363D98" w:rsidRPr="00782ECA">
        <w:rPr>
          <w:sz w:val="24"/>
          <w:szCs w:val="24"/>
        </w:rPr>
        <w:t>явок</w:t>
      </w:r>
      <w:r w:rsidRPr="00782ECA">
        <w:rPr>
          <w:sz w:val="24"/>
          <w:szCs w:val="24"/>
        </w:rPr>
        <w:t>, по факту согласования Сторонами условий о количестве Товара, составляющего конкретную партию, и сроках поставки соответствующей партии Товара.</w:t>
      </w:r>
      <w:r w:rsidR="00363D98" w:rsidRPr="00782ECA">
        <w:rPr>
          <w:sz w:val="24"/>
          <w:szCs w:val="24"/>
        </w:rPr>
        <w:t xml:space="preserve"> </w:t>
      </w:r>
    </w:p>
    <w:p w14:paraId="4F4E8C52" w14:textId="77777777" w:rsidR="00973C36" w:rsidRPr="00782ECA" w:rsidRDefault="00973C36" w:rsidP="003A2BF3">
      <w:pPr>
        <w:numPr>
          <w:ilvl w:val="1"/>
          <w:numId w:val="1"/>
        </w:numPr>
        <w:ind w:left="0" w:right="27" w:firstLine="0"/>
        <w:jc w:val="both"/>
        <w:rPr>
          <w:sz w:val="24"/>
          <w:szCs w:val="24"/>
        </w:rPr>
      </w:pPr>
      <w:r w:rsidRPr="00782ECA">
        <w:rPr>
          <w:sz w:val="24"/>
          <w:szCs w:val="24"/>
        </w:rPr>
        <w:t>Поставщик гарантирует, что товар свободен от любых прав и притязаний третьих лиц.</w:t>
      </w:r>
    </w:p>
    <w:p w14:paraId="1369FB36" w14:textId="77777777" w:rsidR="004F75D4" w:rsidRPr="00782ECA" w:rsidRDefault="004F75D4" w:rsidP="003A2BF3">
      <w:pPr>
        <w:numPr>
          <w:ilvl w:val="1"/>
          <w:numId w:val="1"/>
        </w:numPr>
        <w:ind w:left="0" w:right="27" w:firstLine="0"/>
        <w:jc w:val="both"/>
        <w:rPr>
          <w:sz w:val="24"/>
          <w:szCs w:val="24"/>
        </w:rPr>
      </w:pPr>
      <w:r w:rsidRPr="00782ECA">
        <w:rPr>
          <w:sz w:val="24"/>
          <w:szCs w:val="24"/>
        </w:rPr>
        <w:t>До момента полной оплаты Товар не находится в залоге у Поставщика</w:t>
      </w:r>
      <w:r w:rsidR="00167C52" w:rsidRPr="00782ECA">
        <w:rPr>
          <w:sz w:val="24"/>
          <w:szCs w:val="24"/>
        </w:rPr>
        <w:t>.</w:t>
      </w:r>
    </w:p>
    <w:p w14:paraId="63D6FCCA" w14:textId="77777777" w:rsidR="00D91CB6" w:rsidRPr="00782ECA" w:rsidRDefault="00D91CB6" w:rsidP="00D91CB6">
      <w:pPr>
        <w:ind w:left="426" w:right="27"/>
        <w:jc w:val="both"/>
        <w:rPr>
          <w:sz w:val="24"/>
          <w:szCs w:val="24"/>
        </w:rPr>
      </w:pPr>
    </w:p>
    <w:p w14:paraId="49ACB7BC" w14:textId="77777777" w:rsidR="00973C36" w:rsidRPr="00782ECA" w:rsidRDefault="00973C36" w:rsidP="00973C36">
      <w:pPr>
        <w:ind w:left="720" w:right="27"/>
        <w:rPr>
          <w:b/>
          <w:sz w:val="24"/>
          <w:szCs w:val="24"/>
        </w:rPr>
      </w:pPr>
    </w:p>
    <w:p w14:paraId="021185C9" w14:textId="77777777" w:rsidR="00973C36" w:rsidRPr="00782ECA" w:rsidRDefault="00973C36" w:rsidP="00973C36">
      <w:pPr>
        <w:pStyle w:val="2"/>
        <w:numPr>
          <w:ilvl w:val="0"/>
          <w:numId w:val="1"/>
        </w:numPr>
        <w:tabs>
          <w:tab w:val="left" w:pos="0"/>
        </w:tabs>
        <w:ind w:left="0" w:right="28" w:firstLine="0"/>
        <w:jc w:val="center"/>
        <w:rPr>
          <w:b/>
          <w:spacing w:val="-4"/>
          <w:szCs w:val="24"/>
        </w:rPr>
      </w:pPr>
      <w:r w:rsidRPr="00782ECA">
        <w:rPr>
          <w:b/>
          <w:spacing w:val="-4"/>
          <w:szCs w:val="24"/>
        </w:rPr>
        <w:t>ПОРЯДОК И СРОК ПОСТАВКИ</w:t>
      </w:r>
    </w:p>
    <w:p w14:paraId="7546255E" w14:textId="77777777" w:rsidR="00973C36" w:rsidRPr="00782ECA" w:rsidRDefault="00973C36" w:rsidP="00973C36">
      <w:pPr>
        <w:numPr>
          <w:ilvl w:val="1"/>
          <w:numId w:val="1"/>
        </w:numPr>
        <w:ind w:left="0" w:right="27" w:firstLine="567"/>
        <w:jc w:val="both"/>
        <w:rPr>
          <w:b/>
          <w:sz w:val="24"/>
          <w:szCs w:val="24"/>
        </w:rPr>
      </w:pPr>
      <w:r w:rsidRPr="00782ECA">
        <w:rPr>
          <w:b/>
          <w:sz w:val="24"/>
          <w:szCs w:val="24"/>
        </w:rPr>
        <w:t>Порядок оформления Заявок на поставку товара, срок поставки:</w:t>
      </w:r>
    </w:p>
    <w:p w14:paraId="1F146D95" w14:textId="5EE0F707" w:rsidR="00135CBC" w:rsidRPr="00782ECA" w:rsidRDefault="00135CBC" w:rsidP="007C034A">
      <w:pPr>
        <w:numPr>
          <w:ilvl w:val="2"/>
          <w:numId w:val="1"/>
        </w:numPr>
        <w:ind w:left="0" w:right="27" w:firstLine="360"/>
        <w:jc w:val="both"/>
        <w:rPr>
          <w:sz w:val="24"/>
          <w:szCs w:val="24"/>
        </w:rPr>
      </w:pPr>
      <w:r w:rsidRPr="00782ECA">
        <w:rPr>
          <w:sz w:val="24"/>
          <w:szCs w:val="24"/>
        </w:rPr>
        <w:lastRenderedPageBreak/>
        <w:t>Для формирования спецификации Покупатель направляет Поставщику заявку на поставку товара.  Форма заявки согласовывается в приложении к договору (Приложение №</w:t>
      </w:r>
      <w:r w:rsidR="00E00A5A" w:rsidRPr="00782ECA">
        <w:rPr>
          <w:sz w:val="24"/>
          <w:szCs w:val="24"/>
        </w:rPr>
        <w:t>2</w:t>
      </w:r>
      <w:r w:rsidRPr="00782ECA">
        <w:rPr>
          <w:sz w:val="24"/>
          <w:szCs w:val="24"/>
        </w:rPr>
        <w:t xml:space="preserve">). </w:t>
      </w:r>
    </w:p>
    <w:p w14:paraId="6DBC9CDB" w14:textId="77777777" w:rsidR="00973C36" w:rsidRPr="00782ECA" w:rsidRDefault="00135CBC" w:rsidP="007C034A">
      <w:pPr>
        <w:numPr>
          <w:ilvl w:val="2"/>
          <w:numId w:val="1"/>
        </w:numPr>
        <w:ind w:left="0" w:right="27" w:firstLine="360"/>
        <w:jc w:val="both"/>
        <w:rPr>
          <w:sz w:val="24"/>
          <w:szCs w:val="24"/>
        </w:rPr>
      </w:pPr>
      <w:r w:rsidRPr="00782ECA">
        <w:rPr>
          <w:sz w:val="24"/>
          <w:szCs w:val="24"/>
        </w:rPr>
        <w:t xml:space="preserve">Заявка должна содержать следующую информацию о Товаре: </w:t>
      </w:r>
    </w:p>
    <w:p w14:paraId="77DA7272" w14:textId="77777777" w:rsidR="00135CBC" w:rsidRPr="00782ECA" w:rsidRDefault="00135CBC" w:rsidP="00135CBC">
      <w:pPr>
        <w:pStyle w:val="ab"/>
        <w:numPr>
          <w:ilvl w:val="0"/>
          <w:numId w:val="4"/>
        </w:numPr>
        <w:rPr>
          <w:sz w:val="24"/>
          <w:szCs w:val="24"/>
        </w:rPr>
      </w:pPr>
      <w:r w:rsidRPr="00782ECA">
        <w:rPr>
          <w:sz w:val="24"/>
          <w:szCs w:val="24"/>
        </w:rPr>
        <w:t>полное наименование, технические характеристики товара;</w:t>
      </w:r>
    </w:p>
    <w:p w14:paraId="43EE7DBF" w14:textId="2F5AEB71" w:rsidR="00E61202" w:rsidRPr="00782ECA" w:rsidRDefault="00E61202" w:rsidP="00135CBC">
      <w:pPr>
        <w:pStyle w:val="ab"/>
        <w:numPr>
          <w:ilvl w:val="0"/>
          <w:numId w:val="4"/>
        </w:numPr>
        <w:rPr>
          <w:sz w:val="24"/>
          <w:szCs w:val="24"/>
        </w:rPr>
      </w:pPr>
      <w:r w:rsidRPr="00782ECA">
        <w:rPr>
          <w:sz w:val="24"/>
          <w:szCs w:val="24"/>
        </w:rPr>
        <w:t>желаемый срок поставки товара;</w:t>
      </w:r>
    </w:p>
    <w:p w14:paraId="1265670B" w14:textId="77777777" w:rsidR="00135CBC" w:rsidRPr="00782ECA" w:rsidRDefault="00135CBC" w:rsidP="00135CBC">
      <w:pPr>
        <w:pStyle w:val="ab"/>
        <w:numPr>
          <w:ilvl w:val="0"/>
          <w:numId w:val="4"/>
        </w:numPr>
        <w:rPr>
          <w:sz w:val="24"/>
          <w:szCs w:val="24"/>
        </w:rPr>
      </w:pPr>
      <w:r w:rsidRPr="00782ECA">
        <w:rPr>
          <w:sz w:val="24"/>
          <w:szCs w:val="24"/>
        </w:rPr>
        <w:t>марка, ГОСТ, ТУ;</w:t>
      </w:r>
    </w:p>
    <w:p w14:paraId="572ECC90" w14:textId="77777777" w:rsidR="00135CBC" w:rsidRPr="00782ECA" w:rsidRDefault="00135CBC" w:rsidP="00135CBC">
      <w:pPr>
        <w:pStyle w:val="ab"/>
        <w:numPr>
          <w:ilvl w:val="0"/>
          <w:numId w:val="4"/>
        </w:numPr>
        <w:rPr>
          <w:sz w:val="24"/>
          <w:szCs w:val="24"/>
        </w:rPr>
      </w:pPr>
      <w:r w:rsidRPr="00782ECA">
        <w:rPr>
          <w:sz w:val="24"/>
          <w:szCs w:val="24"/>
        </w:rPr>
        <w:t>единица измерения Товара;</w:t>
      </w:r>
    </w:p>
    <w:p w14:paraId="396A99AA" w14:textId="77777777" w:rsidR="00135CBC" w:rsidRPr="00782ECA" w:rsidRDefault="00135CBC" w:rsidP="00135CBC">
      <w:pPr>
        <w:pStyle w:val="ab"/>
        <w:numPr>
          <w:ilvl w:val="0"/>
          <w:numId w:val="4"/>
        </w:numPr>
        <w:rPr>
          <w:sz w:val="24"/>
          <w:szCs w:val="24"/>
        </w:rPr>
      </w:pPr>
      <w:r w:rsidRPr="00782ECA">
        <w:rPr>
          <w:sz w:val="24"/>
          <w:szCs w:val="24"/>
        </w:rPr>
        <w:t>количество Товара;</w:t>
      </w:r>
    </w:p>
    <w:p w14:paraId="4995D112" w14:textId="77777777" w:rsidR="00135CBC" w:rsidRPr="00782ECA" w:rsidRDefault="00135CBC" w:rsidP="00135CBC">
      <w:pPr>
        <w:pStyle w:val="ab"/>
        <w:numPr>
          <w:ilvl w:val="0"/>
          <w:numId w:val="4"/>
        </w:numPr>
        <w:rPr>
          <w:sz w:val="24"/>
          <w:szCs w:val="24"/>
        </w:rPr>
      </w:pPr>
      <w:r w:rsidRPr="00782ECA">
        <w:rPr>
          <w:sz w:val="24"/>
          <w:szCs w:val="24"/>
        </w:rPr>
        <w:t>наименование грузополучателя (с указанием ИНН, ОГРН и юридического адреса);</w:t>
      </w:r>
    </w:p>
    <w:p w14:paraId="13826FDD" w14:textId="77777777" w:rsidR="00135CBC" w:rsidRPr="00782ECA" w:rsidRDefault="00135CBC" w:rsidP="00135CBC">
      <w:pPr>
        <w:pStyle w:val="ab"/>
        <w:numPr>
          <w:ilvl w:val="0"/>
          <w:numId w:val="4"/>
        </w:numPr>
        <w:rPr>
          <w:sz w:val="24"/>
          <w:szCs w:val="24"/>
        </w:rPr>
      </w:pPr>
      <w:r w:rsidRPr="00782ECA">
        <w:rPr>
          <w:sz w:val="24"/>
          <w:szCs w:val="24"/>
        </w:rPr>
        <w:t>адрес доставки;</w:t>
      </w:r>
    </w:p>
    <w:p w14:paraId="0E0A4056" w14:textId="77777777" w:rsidR="00135CBC" w:rsidRPr="00782ECA" w:rsidRDefault="00135CBC" w:rsidP="00135CBC">
      <w:pPr>
        <w:pStyle w:val="ab"/>
        <w:numPr>
          <w:ilvl w:val="0"/>
          <w:numId w:val="4"/>
        </w:numPr>
        <w:rPr>
          <w:sz w:val="24"/>
          <w:szCs w:val="24"/>
        </w:rPr>
      </w:pPr>
      <w:r w:rsidRPr="00782ECA">
        <w:rPr>
          <w:sz w:val="24"/>
          <w:szCs w:val="24"/>
        </w:rPr>
        <w:t>особые условия (если имеются).</w:t>
      </w:r>
    </w:p>
    <w:p w14:paraId="3A52EEEC" w14:textId="28A77CEC" w:rsidR="00583D1D" w:rsidRPr="00782ECA" w:rsidRDefault="00583D1D" w:rsidP="00C16659">
      <w:pPr>
        <w:numPr>
          <w:ilvl w:val="2"/>
          <w:numId w:val="1"/>
        </w:numPr>
        <w:ind w:left="142" w:right="27" w:firstLine="425"/>
        <w:jc w:val="both"/>
        <w:rPr>
          <w:b/>
          <w:sz w:val="24"/>
          <w:szCs w:val="24"/>
        </w:rPr>
      </w:pPr>
      <w:r w:rsidRPr="00782ECA">
        <w:rPr>
          <w:sz w:val="24"/>
          <w:szCs w:val="24"/>
        </w:rPr>
        <w:t xml:space="preserve">Заявки на поставку каждой партии товара направляются Покупателем в адрес Поставщика по факсу: </w:t>
      </w:r>
      <w:r w:rsidRPr="003016BE">
        <w:rPr>
          <w:sz w:val="24"/>
          <w:szCs w:val="24"/>
          <w:highlight w:val="yellow"/>
        </w:rPr>
        <w:t>__</w:t>
      </w:r>
      <w:r w:rsidR="003016BE">
        <w:rPr>
          <w:sz w:val="24"/>
          <w:szCs w:val="24"/>
          <w:highlight w:val="yellow"/>
        </w:rPr>
        <w:t>___________</w:t>
      </w:r>
      <w:r w:rsidRPr="003016BE">
        <w:rPr>
          <w:sz w:val="24"/>
          <w:szCs w:val="24"/>
          <w:highlight w:val="yellow"/>
        </w:rPr>
        <w:t>_</w:t>
      </w:r>
      <w:r w:rsidRPr="00782ECA">
        <w:rPr>
          <w:sz w:val="24"/>
          <w:szCs w:val="24"/>
        </w:rPr>
        <w:t xml:space="preserve"> или по адресу электронной почты: </w:t>
      </w:r>
      <w:r w:rsidRPr="003016BE">
        <w:rPr>
          <w:sz w:val="24"/>
          <w:szCs w:val="24"/>
          <w:highlight w:val="yellow"/>
        </w:rPr>
        <w:t>___________</w:t>
      </w:r>
      <w:r w:rsidRPr="00782ECA">
        <w:rPr>
          <w:sz w:val="24"/>
          <w:szCs w:val="24"/>
        </w:rPr>
        <w:t>_Поставщика.</w:t>
      </w:r>
    </w:p>
    <w:p w14:paraId="1AA498BF" w14:textId="188F82FC" w:rsidR="00973C36" w:rsidRPr="00782ECA" w:rsidRDefault="00583D1D" w:rsidP="00583D1D">
      <w:pPr>
        <w:numPr>
          <w:ilvl w:val="2"/>
          <w:numId w:val="1"/>
        </w:numPr>
        <w:ind w:left="142" w:right="27" w:firstLine="425"/>
        <w:jc w:val="both"/>
        <w:rPr>
          <w:b/>
          <w:sz w:val="24"/>
          <w:szCs w:val="24"/>
        </w:rPr>
      </w:pPr>
      <w:r w:rsidRPr="00782ECA">
        <w:rPr>
          <w:sz w:val="24"/>
          <w:szCs w:val="24"/>
        </w:rPr>
        <w:t>Поставщик в течение 2 (двух) дней с момента получения Заявки от Покупателя направляет   Покупателю на согласование</w:t>
      </w:r>
      <w:r w:rsidR="0074549C" w:rsidRPr="00782ECA">
        <w:rPr>
          <w:sz w:val="24"/>
          <w:szCs w:val="24"/>
        </w:rPr>
        <w:t xml:space="preserve"> подписанную</w:t>
      </w:r>
      <w:r w:rsidRPr="00782ECA">
        <w:rPr>
          <w:sz w:val="24"/>
          <w:szCs w:val="24"/>
        </w:rPr>
        <w:t xml:space="preserve"> Спецификацию</w:t>
      </w:r>
      <w:r w:rsidR="00663943" w:rsidRPr="00782ECA">
        <w:rPr>
          <w:sz w:val="24"/>
          <w:szCs w:val="24"/>
        </w:rPr>
        <w:t>,</w:t>
      </w:r>
      <w:r w:rsidRPr="00782ECA">
        <w:rPr>
          <w:sz w:val="24"/>
          <w:szCs w:val="24"/>
        </w:rPr>
        <w:t xml:space="preserve"> в которой указывает все существенные условия поставки</w:t>
      </w:r>
      <w:r w:rsidR="00A60193" w:rsidRPr="00782ECA">
        <w:rPr>
          <w:sz w:val="24"/>
          <w:szCs w:val="24"/>
        </w:rPr>
        <w:t xml:space="preserve"> в соответствии с пунктом 1.2 Договора</w:t>
      </w:r>
      <w:r w:rsidRPr="00782ECA">
        <w:rPr>
          <w:sz w:val="24"/>
          <w:szCs w:val="24"/>
        </w:rPr>
        <w:t xml:space="preserve">. Спецификация направляется Покупателю по факсу: </w:t>
      </w:r>
      <w:r w:rsidR="0061179B" w:rsidRPr="003016BE">
        <w:rPr>
          <w:sz w:val="24"/>
          <w:szCs w:val="24"/>
          <w:highlight w:val="yellow"/>
        </w:rPr>
        <w:t>_________</w:t>
      </w:r>
      <w:r w:rsidRPr="003016BE">
        <w:rPr>
          <w:sz w:val="24"/>
          <w:szCs w:val="24"/>
          <w:highlight w:val="yellow"/>
        </w:rPr>
        <w:t xml:space="preserve"> </w:t>
      </w:r>
      <w:r w:rsidRPr="00782ECA">
        <w:rPr>
          <w:sz w:val="24"/>
          <w:szCs w:val="24"/>
        </w:rPr>
        <w:t xml:space="preserve">и/или по адресу электронной почты: </w:t>
      </w:r>
      <w:r w:rsidR="0061179B" w:rsidRPr="003016BE">
        <w:rPr>
          <w:sz w:val="24"/>
          <w:szCs w:val="24"/>
          <w:highlight w:val="yellow"/>
        </w:rPr>
        <w:t>______________.</w:t>
      </w:r>
      <w:r w:rsidRPr="003016BE">
        <w:rPr>
          <w:sz w:val="24"/>
          <w:szCs w:val="24"/>
          <w:highlight w:val="yellow"/>
        </w:rPr>
        <w:t xml:space="preserve"> </w:t>
      </w:r>
    </w:p>
    <w:p w14:paraId="37849607" w14:textId="77777777" w:rsidR="00A60193" w:rsidRPr="00782ECA" w:rsidRDefault="0074549C" w:rsidP="00395C7F">
      <w:pPr>
        <w:numPr>
          <w:ilvl w:val="2"/>
          <w:numId w:val="1"/>
        </w:numPr>
        <w:ind w:left="0" w:right="27" w:firstLine="567"/>
        <w:jc w:val="both"/>
        <w:rPr>
          <w:sz w:val="24"/>
          <w:szCs w:val="24"/>
        </w:rPr>
      </w:pPr>
      <w:r w:rsidRPr="00782ECA">
        <w:rPr>
          <w:sz w:val="24"/>
          <w:szCs w:val="24"/>
        </w:rPr>
        <w:t>Срок утверждения Спецификации Покупателем составляет 2 (два) рабочих дня. В случае отсутствия ответа Покупателя по истечении указанного в настоящем пункте срока, указанные в Спецификации условия поставки считаются не согласованными.</w:t>
      </w:r>
    </w:p>
    <w:p w14:paraId="747C5EAF" w14:textId="0B746895" w:rsidR="0074549C" w:rsidRPr="00782ECA" w:rsidRDefault="00973C36" w:rsidP="00973C36">
      <w:pPr>
        <w:numPr>
          <w:ilvl w:val="2"/>
          <w:numId w:val="1"/>
        </w:numPr>
        <w:ind w:left="0" w:right="27" w:firstLine="567"/>
        <w:jc w:val="both"/>
        <w:rPr>
          <w:sz w:val="24"/>
          <w:szCs w:val="24"/>
        </w:rPr>
      </w:pPr>
      <w:r w:rsidRPr="00782ECA">
        <w:rPr>
          <w:sz w:val="24"/>
          <w:szCs w:val="24"/>
        </w:rPr>
        <w:t xml:space="preserve">С момента утверждения </w:t>
      </w:r>
      <w:r w:rsidR="0074549C" w:rsidRPr="00782ECA">
        <w:rPr>
          <w:sz w:val="24"/>
          <w:szCs w:val="24"/>
        </w:rPr>
        <w:t>Спецификации</w:t>
      </w:r>
      <w:r w:rsidRPr="00782ECA">
        <w:rPr>
          <w:sz w:val="24"/>
          <w:szCs w:val="24"/>
        </w:rPr>
        <w:t xml:space="preserve"> обеими Сторонами</w:t>
      </w:r>
      <w:r w:rsidR="008856DD" w:rsidRPr="00782ECA">
        <w:rPr>
          <w:sz w:val="24"/>
          <w:szCs w:val="24"/>
        </w:rPr>
        <w:t>,</w:t>
      </w:r>
      <w:r w:rsidRPr="00782ECA">
        <w:rPr>
          <w:sz w:val="24"/>
          <w:szCs w:val="24"/>
        </w:rPr>
        <w:t xml:space="preserve"> </w:t>
      </w:r>
      <w:r w:rsidR="008856DD" w:rsidRPr="00782ECA">
        <w:rPr>
          <w:sz w:val="24"/>
          <w:szCs w:val="24"/>
        </w:rPr>
        <w:t>все условия</w:t>
      </w:r>
      <w:r w:rsidR="003B48D1" w:rsidRPr="00782ECA">
        <w:rPr>
          <w:sz w:val="24"/>
          <w:szCs w:val="24"/>
        </w:rPr>
        <w:t>,</w:t>
      </w:r>
      <w:r w:rsidR="008856DD" w:rsidRPr="00782ECA">
        <w:rPr>
          <w:sz w:val="24"/>
          <w:szCs w:val="24"/>
        </w:rPr>
        <w:t xml:space="preserve"> отраженные в Спецификации</w:t>
      </w:r>
      <w:r w:rsidR="003B48D1" w:rsidRPr="00782ECA">
        <w:rPr>
          <w:sz w:val="24"/>
          <w:szCs w:val="24"/>
        </w:rPr>
        <w:t>,</w:t>
      </w:r>
      <w:r w:rsidRPr="00782ECA">
        <w:rPr>
          <w:sz w:val="24"/>
          <w:szCs w:val="24"/>
        </w:rPr>
        <w:t xml:space="preserve"> считаются согласованными Сторонами. </w:t>
      </w:r>
      <w:r w:rsidR="0074549C" w:rsidRPr="00782ECA">
        <w:rPr>
          <w:sz w:val="24"/>
          <w:szCs w:val="24"/>
        </w:rPr>
        <w:t>Спецификация</w:t>
      </w:r>
      <w:r w:rsidRPr="00782ECA">
        <w:rPr>
          <w:sz w:val="24"/>
          <w:szCs w:val="24"/>
        </w:rPr>
        <w:t xml:space="preserve"> со дня </w:t>
      </w:r>
      <w:r w:rsidR="0074549C" w:rsidRPr="00782ECA">
        <w:rPr>
          <w:sz w:val="24"/>
          <w:szCs w:val="24"/>
        </w:rPr>
        <w:t>ее</w:t>
      </w:r>
      <w:r w:rsidRPr="00782ECA">
        <w:rPr>
          <w:sz w:val="24"/>
          <w:szCs w:val="24"/>
        </w:rPr>
        <w:t xml:space="preserve"> подписания обеими Сторонами станов</w:t>
      </w:r>
      <w:r w:rsidR="0074549C" w:rsidRPr="00782ECA">
        <w:rPr>
          <w:sz w:val="24"/>
          <w:szCs w:val="24"/>
        </w:rPr>
        <w:t>и</w:t>
      </w:r>
      <w:r w:rsidRPr="00782ECA">
        <w:rPr>
          <w:sz w:val="24"/>
          <w:szCs w:val="24"/>
        </w:rPr>
        <w:t xml:space="preserve">тся неотъемлемой частью настоящего Договора (по одному экземпляру для каждой Стороны). </w:t>
      </w:r>
    </w:p>
    <w:p w14:paraId="62495F1A" w14:textId="26119456" w:rsidR="00973C36" w:rsidRPr="00782ECA" w:rsidRDefault="00973C36" w:rsidP="00973C36">
      <w:pPr>
        <w:numPr>
          <w:ilvl w:val="2"/>
          <w:numId w:val="1"/>
        </w:numPr>
        <w:ind w:left="0" w:right="27" w:firstLine="567"/>
        <w:jc w:val="both"/>
        <w:rPr>
          <w:sz w:val="24"/>
          <w:szCs w:val="24"/>
        </w:rPr>
      </w:pPr>
      <w:r w:rsidRPr="00782ECA">
        <w:rPr>
          <w:sz w:val="24"/>
          <w:szCs w:val="24"/>
        </w:rPr>
        <w:t>Перечень лиц, имеющих право подписывать Заявки на поставку</w:t>
      </w:r>
      <w:r w:rsidR="00E7760E" w:rsidRPr="00782ECA">
        <w:rPr>
          <w:sz w:val="24"/>
          <w:szCs w:val="24"/>
        </w:rPr>
        <w:t xml:space="preserve"> товара</w:t>
      </w:r>
      <w:r w:rsidR="003B48D1" w:rsidRPr="00782ECA">
        <w:rPr>
          <w:sz w:val="24"/>
          <w:szCs w:val="24"/>
        </w:rPr>
        <w:t xml:space="preserve"> от имени Покупателя</w:t>
      </w:r>
      <w:r w:rsidR="00E7760E" w:rsidRPr="00782ECA">
        <w:rPr>
          <w:sz w:val="24"/>
          <w:szCs w:val="24"/>
        </w:rPr>
        <w:t>, указан в Приложении № 3</w:t>
      </w:r>
      <w:r w:rsidRPr="00782ECA">
        <w:rPr>
          <w:sz w:val="24"/>
          <w:szCs w:val="24"/>
        </w:rPr>
        <w:t xml:space="preserve"> к Договору. </w:t>
      </w:r>
    </w:p>
    <w:p w14:paraId="33D24848" w14:textId="1C088BB2" w:rsidR="00973C36" w:rsidRPr="00782ECA" w:rsidRDefault="00973C36" w:rsidP="00973C36">
      <w:pPr>
        <w:numPr>
          <w:ilvl w:val="2"/>
          <w:numId w:val="1"/>
        </w:numPr>
        <w:ind w:left="0" w:right="27" w:firstLine="567"/>
        <w:jc w:val="both"/>
        <w:rPr>
          <w:sz w:val="24"/>
          <w:szCs w:val="24"/>
        </w:rPr>
      </w:pPr>
      <w:r w:rsidRPr="00782ECA">
        <w:rPr>
          <w:sz w:val="24"/>
          <w:szCs w:val="24"/>
        </w:rPr>
        <w:t xml:space="preserve">Товар поставляется </w:t>
      </w:r>
      <w:r w:rsidR="009278C0" w:rsidRPr="00782ECA">
        <w:rPr>
          <w:sz w:val="24"/>
          <w:szCs w:val="24"/>
        </w:rPr>
        <w:t xml:space="preserve">в сроки, согласованные Сторонами в </w:t>
      </w:r>
      <w:r w:rsidR="008856DD" w:rsidRPr="00782ECA">
        <w:rPr>
          <w:sz w:val="24"/>
          <w:szCs w:val="24"/>
        </w:rPr>
        <w:t>Спецификации</w:t>
      </w:r>
      <w:r w:rsidR="009278C0" w:rsidRPr="00782ECA">
        <w:rPr>
          <w:sz w:val="24"/>
          <w:szCs w:val="24"/>
        </w:rPr>
        <w:t>.</w:t>
      </w:r>
    </w:p>
    <w:p w14:paraId="252BB1D9" w14:textId="77777777" w:rsidR="00973C36" w:rsidRPr="00782ECA" w:rsidRDefault="00973C36" w:rsidP="00973C36">
      <w:pPr>
        <w:numPr>
          <w:ilvl w:val="1"/>
          <w:numId w:val="1"/>
        </w:numPr>
        <w:ind w:left="0" w:right="27" w:firstLine="567"/>
        <w:jc w:val="both"/>
        <w:rPr>
          <w:b/>
          <w:sz w:val="24"/>
          <w:szCs w:val="24"/>
        </w:rPr>
      </w:pPr>
      <w:r w:rsidRPr="00782ECA">
        <w:rPr>
          <w:b/>
          <w:sz w:val="24"/>
          <w:szCs w:val="24"/>
        </w:rPr>
        <w:t>Изменение сроков поставки товара:</w:t>
      </w:r>
    </w:p>
    <w:p w14:paraId="18529472" w14:textId="77777777" w:rsidR="00973C36" w:rsidRPr="00782ECA" w:rsidRDefault="00973C36" w:rsidP="00973C36">
      <w:pPr>
        <w:numPr>
          <w:ilvl w:val="2"/>
          <w:numId w:val="1"/>
        </w:numPr>
        <w:ind w:left="0" w:right="27" w:firstLine="567"/>
        <w:jc w:val="both"/>
        <w:rPr>
          <w:sz w:val="24"/>
          <w:szCs w:val="24"/>
        </w:rPr>
      </w:pPr>
      <w:r w:rsidRPr="00782ECA">
        <w:rPr>
          <w:sz w:val="24"/>
          <w:szCs w:val="24"/>
        </w:rPr>
        <w:t>Досрочная поставка товара может производиться с письменного согласия Покупателя</w:t>
      </w:r>
      <w:r w:rsidR="004E3833" w:rsidRPr="00782ECA">
        <w:rPr>
          <w:sz w:val="24"/>
          <w:szCs w:val="24"/>
        </w:rPr>
        <w:t xml:space="preserve"> или Грузополучателя</w:t>
      </w:r>
      <w:r w:rsidRPr="00782ECA">
        <w:rPr>
          <w:sz w:val="24"/>
          <w:szCs w:val="24"/>
        </w:rPr>
        <w:t>.</w:t>
      </w:r>
    </w:p>
    <w:p w14:paraId="33159F40" w14:textId="77777777" w:rsidR="00973C36" w:rsidRPr="00782ECA" w:rsidRDefault="00973C36" w:rsidP="00973C36">
      <w:pPr>
        <w:numPr>
          <w:ilvl w:val="2"/>
          <w:numId w:val="1"/>
        </w:numPr>
        <w:ind w:left="0" w:right="27" w:firstLine="567"/>
        <w:jc w:val="both"/>
        <w:rPr>
          <w:sz w:val="24"/>
          <w:szCs w:val="24"/>
        </w:rPr>
      </w:pPr>
      <w:r w:rsidRPr="00782ECA">
        <w:rPr>
          <w:sz w:val="24"/>
          <w:szCs w:val="24"/>
        </w:rPr>
        <w:t>В случае срыва по вине Поставщика сроков поставки товара, предусмотренных Договором, Заявками, Покупатель вправе в одностороннем порядке отказаться от исполнения Договора в части поставки той партии товара, по которой была допущена просрочка.</w:t>
      </w:r>
    </w:p>
    <w:p w14:paraId="5F8B18D0" w14:textId="77777777" w:rsidR="00973C36" w:rsidRPr="00782ECA" w:rsidRDefault="00973C36" w:rsidP="00973C36">
      <w:pPr>
        <w:numPr>
          <w:ilvl w:val="1"/>
          <w:numId w:val="1"/>
        </w:numPr>
        <w:ind w:left="0" w:right="27" w:firstLine="567"/>
        <w:jc w:val="both"/>
        <w:rPr>
          <w:b/>
          <w:sz w:val="24"/>
          <w:szCs w:val="24"/>
        </w:rPr>
      </w:pPr>
      <w:r w:rsidRPr="00782ECA">
        <w:rPr>
          <w:b/>
          <w:sz w:val="24"/>
          <w:szCs w:val="24"/>
        </w:rPr>
        <w:t>Условия замены товара ненадлежащего качества, допоставка товара:</w:t>
      </w:r>
    </w:p>
    <w:p w14:paraId="7643D719" w14:textId="77777777" w:rsidR="00973C36" w:rsidRPr="00782ECA" w:rsidRDefault="00973C36" w:rsidP="00F11FB5">
      <w:pPr>
        <w:numPr>
          <w:ilvl w:val="2"/>
          <w:numId w:val="1"/>
        </w:numPr>
        <w:ind w:left="0" w:right="27" w:firstLine="567"/>
        <w:jc w:val="both"/>
        <w:rPr>
          <w:sz w:val="24"/>
          <w:szCs w:val="24"/>
        </w:rPr>
      </w:pPr>
      <w:r w:rsidRPr="00782ECA">
        <w:rPr>
          <w:sz w:val="24"/>
          <w:szCs w:val="24"/>
        </w:rPr>
        <w:t xml:space="preserve">Все транспортные и другие расходы, связанные с заменой поставленного товара товаром надлежащего качества, допоставкой и/или доукомплектованием поставленного товара, а также представлением надлежащим образом оформленного пакета первичной документации осуществляются за счет Поставщика. </w:t>
      </w:r>
    </w:p>
    <w:p w14:paraId="239FDDBC" w14:textId="637AA6E9" w:rsidR="002D3C2B" w:rsidRPr="00782ECA" w:rsidRDefault="00973C36" w:rsidP="00F11FB5">
      <w:pPr>
        <w:numPr>
          <w:ilvl w:val="2"/>
          <w:numId w:val="1"/>
        </w:numPr>
        <w:ind w:left="0" w:right="27" w:firstLine="567"/>
        <w:jc w:val="both"/>
        <w:rPr>
          <w:b/>
          <w:sz w:val="24"/>
          <w:szCs w:val="24"/>
        </w:rPr>
      </w:pPr>
      <w:r w:rsidRPr="00782ECA">
        <w:rPr>
          <w:sz w:val="24"/>
          <w:szCs w:val="24"/>
        </w:rPr>
        <w:t xml:space="preserve">В случае поставки товара ненадлежащего качества, </w:t>
      </w:r>
      <w:r w:rsidR="002D3C2B" w:rsidRPr="00782ECA">
        <w:rPr>
          <w:sz w:val="24"/>
          <w:szCs w:val="24"/>
        </w:rPr>
        <w:t xml:space="preserve">Покупатель обязан </w:t>
      </w:r>
      <w:r w:rsidR="00D45061" w:rsidRPr="00782ECA">
        <w:rPr>
          <w:sz w:val="24"/>
          <w:szCs w:val="24"/>
        </w:rPr>
        <w:t xml:space="preserve">в разумный срок </w:t>
      </w:r>
      <w:r w:rsidR="002D3C2B" w:rsidRPr="00782ECA">
        <w:rPr>
          <w:sz w:val="24"/>
          <w:szCs w:val="24"/>
        </w:rPr>
        <w:t>уведомить Поставщика о выявленных расхождениях и вызвать Поставщика по элек</w:t>
      </w:r>
      <w:r w:rsidR="00285C90" w:rsidRPr="00782ECA">
        <w:rPr>
          <w:sz w:val="24"/>
          <w:szCs w:val="24"/>
        </w:rPr>
        <w:t xml:space="preserve">тронной почте </w:t>
      </w:r>
      <w:r w:rsidR="00285C90" w:rsidRPr="003016BE">
        <w:rPr>
          <w:sz w:val="24"/>
          <w:szCs w:val="24"/>
          <w:highlight w:val="yellow"/>
        </w:rPr>
        <w:t>_______________</w:t>
      </w:r>
      <w:r w:rsidR="00285C90" w:rsidRPr="00782ECA">
        <w:rPr>
          <w:sz w:val="24"/>
          <w:szCs w:val="24"/>
        </w:rPr>
        <w:t>_</w:t>
      </w:r>
      <w:r w:rsidR="002D3C2B" w:rsidRPr="00782ECA">
        <w:rPr>
          <w:sz w:val="24"/>
          <w:szCs w:val="24"/>
        </w:rPr>
        <w:t xml:space="preserve">или по факсу </w:t>
      </w:r>
      <w:r w:rsidR="002D3C2B" w:rsidRPr="003016BE">
        <w:rPr>
          <w:sz w:val="24"/>
          <w:szCs w:val="24"/>
          <w:highlight w:val="yellow"/>
        </w:rPr>
        <w:t>_____________</w:t>
      </w:r>
      <w:r w:rsidR="002D3C2B" w:rsidRPr="00782ECA">
        <w:rPr>
          <w:sz w:val="24"/>
          <w:szCs w:val="24"/>
        </w:rPr>
        <w:t xml:space="preserve"> (с дублированием по почте) для составления соответствующего акта в срок не позднее </w:t>
      </w:r>
      <w:r w:rsidR="00783916" w:rsidRPr="00782ECA">
        <w:rPr>
          <w:sz w:val="24"/>
          <w:szCs w:val="24"/>
        </w:rPr>
        <w:t>2</w:t>
      </w:r>
      <w:r w:rsidR="002D3C2B" w:rsidRPr="00782ECA">
        <w:rPr>
          <w:sz w:val="24"/>
          <w:szCs w:val="24"/>
        </w:rPr>
        <w:t xml:space="preserve"> (</w:t>
      </w:r>
      <w:r w:rsidR="00783916" w:rsidRPr="00782ECA">
        <w:rPr>
          <w:sz w:val="24"/>
          <w:szCs w:val="24"/>
        </w:rPr>
        <w:t>двух</w:t>
      </w:r>
      <w:r w:rsidR="002D3C2B" w:rsidRPr="00782ECA">
        <w:rPr>
          <w:sz w:val="24"/>
          <w:szCs w:val="24"/>
        </w:rPr>
        <w:t>) рабочих дней со дня получения уведомления о выявленных расхождениях. В случае неявки представителя Поставщика для участия в составлении Акта об установленном расхождении, акт составляется Покупателем в одностороннем порядке, направляется Поставщику по почте и вступает в силу в дату отправки в отсутствие подписи Поставщика.</w:t>
      </w:r>
    </w:p>
    <w:p w14:paraId="470A2E51" w14:textId="77777777" w:rsidR="002D3C2B" w:rsidRPr="00782ECA" w:rsidRDefault="002D3C2B" w:rsidP="00F11FB5">
      <w:pPr>
        <w:ind w:right="27" w:firstLine="567"/>
        <w:jc w:val="both"/>
        <w:rPr>
          <w:sz w:val="24"/>
          <w:szCs w:val="24"/>
        </w:rPr>
      </w:pPr>
    </w:p>
    <w:p w14:paraId="6C9FBC07" w14:textId="77777777" w:rsidR="00973C36" w:rsidRPr="00782ECA" w:rsidRDefault="00973C36" w:rsidP="00F11FB5">
      <w:pPr>
        <w:pStyle w:val="2"/>
        <w:numPr>
          <w:ilvl w:val="0"/>
          <w:numId w:val="1"/>
        </w:numPr>
        <w:tabs>
          <w:tab w:val="left" w:pos="0"/>
        </w:tabs>
        <w:ind w:left="0" w:right="28" w:firstLine="567"/>
        <w:jc w:val="center"/>
        <w:rPr>
          <w:b/>
          <w:spacing w:val="-4"/>
          <w:szCs w:val="24"/>
        </w:rPr>
      </w:pPr>
      <w:r w:rsidRPr="00782ECA">
        <w:rPr>
          <w:b/>
          <w:spacing w:val="-4"/>
          <w:szCs w:val="24"/>
        </w:rPr>
        <w:t>ПОРЯДОК ПРИЕМКИ ТОВАРА</w:t>
      </w:r>
    </w:p>
    <w:p w14:paraId="46FD5A3E" w14:textId="77777777" w:rsidR="00A04D56" w:rsidRPr="00782ECA" w:rsidRDefault="00A04D56" w:rsidP="00F11FB5">
      <w:pPr>
        <w:numPr>
          <w:ilvl w:val="1"/>
          <w:numId w:val="1"/>
        </w:numPr>
        <w:ind w:left="0" w:right="27" w:firstLine="567"/>
        <w:jc w:val="both"/>
        <w:rPr>
          <w:sz w:val="24"/>
          <w:szCs w:val="24"/>
        </w:rPr>
      </w:pPr>
      <w:r w:rsidRPr="00782ECA">
        <w:rPr>
          <w:sz w:val="24"/>
          <w:szCs w:val="24"/>
        </w:rPr>
        <w:lastRenderedPageBreak/>
        <w:t xml:space="preserve">Качество товара должно соответствовать всем требованиям по качеству, предъявляемым российскими ГОСТами, техническими условиями и/или иными документами применительно к товару соответствующего вида и/или наименования. </w:t>
      </w:r>
      <w:r w:rsidR="00F653F1" w:rsidRPr="00782ECA">
        <w:rPr>
          <w:sz w:val="24"/>
          <w:szCs w:val="24"/>
        </w:rPr>
        <w:t xml:space="preserve">Одновременно с передачей Товара Поставщиком Покупателю передаётся </w:t>
      </w:r>
      <w:r w:rsidRPr="00782ECA">
        <w:rPr>
          <w:sz w:val="24"/>
          <w:szCs w:val="24"/>
        </w:rPr>
        <w:t xml:space="preserve">Сертификат соответствия соответствующего Товара (в копии) </w:t>
      </w:r>
    </w:p>
    <w:p w14:paraId="007BE68D" w14:textId="77777777" w:rsidR="00973C36" w:rsidRPr="00782ECA" w:rsidRDefault="00973C36" w:rsidP="00F11FB5">
      <w:pPr>
        <w:numPr>
          <w:ilvl w:val="1"/>
          <w:numId w:val="1"/>
        </w:numPr>
        <w:ind w:left="0" w:right="27" w:firstLine="567"/>
        <w:jc w:val="both"/>
        <w:rPr>
          <w:sz w:val="24"/>
          <w:szCs w:val="24"/>
        </w:rPr>
      </w:pPr>
      <w:r w:rsidRPr="00782ECA">
        <w:rPr>
          <w:sz w:val="24"/>
          <w:szCs w:val="24"/>
        </w:rPr>
        <w:t xml:space="preserve">Порядок приёмки товара по количеству и качеству в части, не противоречащей условиям действующего законодательства РФ и настоящего Договора, регулируется соответственно «Инструкцией о порядке приемки продукции </w:t>
      </w:r>
      <w:proofErr w:type="spellStart"/>
      <w:r w:rsidRPr="00782ECA">
        <w:rPr>
          <w:sz w:val="24"/>
          <w:szCs w:val="24"/>
        </w:rPr>
        <w:t>производственно</w:t>
      </w:r>
      <w:proofErr w:type="spellEnd"/>
      <w:r w:rsidRPr="00782ECA">
        <w:rPr>
          <w:sz w:val="24"/>
          <w:szCs w:val="24"/>
        </w:rPr>
        <w:t xml:space="preserve"> - технического назначения и товаров народного потребления по количеству» (Утв. Постановлением Госарбитража СССР от 15.06.1965 № П-6) (ред. от 14.11.1974, с изм. от 22.10.1997) и «Инструкцией о порядке приемки продукции </w:t>
      </w:r>
      <w:proofErr w:type="spellStart"/>
      <w:r w:rsidRPr="00782ECA">
        <w:rPr>
          <w:sz w:val="24"/>
          <w:szCs w:val="24"/>
        </w:rPr>
        <w:t>производственно</w:t>
      </w:r>
      <w:proofErr w:type="spellEnd"/>
      <w:r w:rsidRPr="00782ECA">
        <w:rPr>
          <w:sz w:val="24"/>
          <w:szCs w:val="24"/>
        </w:rPr>
        <w:t xml:space="preserve"> - технического назначения и товаров народного потребления по качеству» (утв. Постановлением Госарбитража СССР от 25.04.1966 № П-7) (ред. от 14.11.1974, с изм. от 22.10.1997).</w:t>
      </w:r>
    </w:p>
    <w:p w14:paraId="2C486386" w14:textId="77777777" w:rsidR="005D65C1" w:rsidRPr="00782ECA" w:rsidRDefault="005D65C1" w:rsidP="00F11FB5">
      <w:pPr>
        <w:numPr>
          <w:ilvl w:val="1"/>
          <w:numId w:val="1"/>
        </w:numPr>
        <w:ind w:left="0" w:right="27" w:firstLine="567"/>
        <w:jc w:val="both"/>
        <w:rPr>
          <w:sz w:val="24"/>
          <w:szCs w:val="24"/>
        </w:rPr>
      </w:pPr>
      <w:r w:rsidRPr="00782ECA">
        <w:rPr>
          <w:sz w:val="24"/>
          <w:szCs w:val="24"/>
        </w:rPr>
        <w:t>Право собственности и риск случайной гибели продукции переходит к Покупателю в момент исполнения Поставщиком обязанности передать продукцию.</w:t>
      </w:r>
    </w:p>
    <w:p w14:paraId="701EDD46" w14:textId="77777777" w:rsidR="005D65C1" w:rsidRPr="00782ECA" w:rsidRDefault="005D65C1" w:rsidP="00F11FB5">
      <w:pPr>
        <w:numPr>
          <w:ilvl w:val="1"/>
          <w:numId w:val="1"/>
        </w:numPr>
        <w:ind w:left="0" w:right="27" w:firstLine="567"/>
        <w:jc w:val="both"/>
        <w:rPr>
          <w:sz w:val="24"/>
          <w:szCs w:val="24"/>
        </w:rPr>
      </w:pPr>
      <w:r w:rsidRPr="00782ECA">
        <w:rPr>
          <w:sz w:val="24"/>
          <w:szCs w:val="24"/>
        </w:rPr>
        <w:t>Моментом исполнения обязанности Поставщика по передаче продукции, а также датой поставки, является:</w:t>
      </w:r>
    </w:p>
    <w:p w14:paraId="6B1BCAB7" w14:textId="77777777" w:rsidR="005D65C1" w:rsidRPr="00782ECA" w:rsidRDefault="00120C78" w:rsidP="00F11FB5">
      <w:pPr>
        <w:ind w:right="27" w:firstLine="567"/>
        <w:jc w:val="both"/>
        <w:rPr>
          <w:sz w:val="24"/>
          <w:szCs w:val="24"/>
        </w:rPr>
      </w:pPr>
      <w:r w:rsidRPr="00782ECA">
        <w:rPr>
          <w:sz w:val="24"/>
          <w:szCs w:val="24"/>
        </w:rPr>
        <w:t xml:space="preserve">а) </w:t>
      </w:r>
      <w:r w:rsidR="005D65C1" w:rsidRPr="00782ECA">
        <w:rPr>
          <w:sz w:val="24"/>
          <w:szCs w:val="24"/>
        </w:rPr>
        <w:t>при отгрузке продукции железнодорожным транспортом- дата штемпеля станции отправления ж/д накладной;</w:t>
      </w:r>
    </w:p>
    <w:p w14:paraId="243CAF84" w14:textId="77777777" w:rsidR="005D65C1" w:rsidRPr="00782ECA" w:rsidRDefault="00120C78" w:rsidP="00F11FB5">
      <w:pPr>
        <w:ind w:right="27" w:firstLine="567"/>
        <w:jc w:val="both"/>
        <w:rPr>
          <w:sz w:val="24"/>
          <w:szCs w:val="24"/>
        </w:rPr>
      </w:pPr>
      <w:r w:rsidRPr="00782ECA">
        <w:rPr>
          <w:sz w:val="24"/>
          <w:szCs w:val="24"/>
        </w:rPr>
        <w:t xml:space="preserve">б) </w:t>
      </w:r>
      <w:r w:rsidR="005D65C1" w:rsidRPr="00782ECA">
        <w:rPr>
          <w:sz w:val="24"/>
          <w:szCs w:val="24"/>
        </w:rPr>
        <w:t>при выборке продукции Покупателем (его представителем) на складе Поставщика- дата передачи продукции Поставщиком Покупателю (его представителю) согласно товарной (товарно-транспортной) накладной;</w:t>
      </w:r>
    </w:p>
    <w:p w14:paraId="4726171F" w14:textId="77777777" w:rsidR="005D65C1" w:rsidRPr="00782ECA" w:rsidRDefault="00120C78" w:rsidP="00F11FB5">
      <w:pPr>
        <w:ind w:right="27" w:firstLine="567"/>
        <w:jc w:val="both"/>
        <w:rPr>
          <w:sz w:val="24"/>
          <w:szCs w:val="24"/>
        </w:rPr>
      </w:pPr>
      <w:r w:rsidRPr="00782ECA">
        <w:rPr>
          <w:sz w:val="24"/>
          <w:szCs w:val="24"/>
        </w:rPr>
        <w:t xml:space="preserve">в) </w:t>
      </w:r>
      <w:r w:rsidR="005D65C1" w:rsidRPr="00782ECA">
        <w:rPr>
          <w:sz w:val="24"/>
          <w:szCs w:val="24"/>
        </w:rPr>
        <w:t>при доставке продукции Поставщиком- дата передачи продукции в месте, указанном Покупателем, согласно товарно-транспортной накладной.</w:t>
      </w:r>
    </w:p>
    <w:p w14:paraId="1B51D4A2" w14:textId="77777777" w:rsidR="00973C36" w:rsidRPr="00782ECA" w:rsidRDefault="00973C36" w:rsidP="00F11FB5">
      <w:pPr>
        <w:numPr>
          <w:ilvl w:val="1"/>
          <w:numId w:val="1"/>
        </w:numPr>
        <w:ind w:left="0" w:right="27" w:firstLine="567"/>
        <w:jc w:val="both"/>
        <w:rPr>
          <w:sz w:val="24"/>
          <w:szCs w:val="24"/>
        </w:rPr>
      </w:pPr>
      <w:r w:rsidRPr="00782ECA">
        <w:rPr>
          <w:sz w:val="24"/>
          <w:szCs w:val="24"/>
        </w:rPr>
        <w:t xml:space="preserve">Товар сопровождается следующими документами: </w:t>
      </w:r>
    </w:p>
    <w:p w14:paraId="2D57128F" w14:textId="77777777" w:rsidR="00973C36" w:rsidRPr="00782ECA" w:rsidRDefault="00973C36" w:rsidP="00D45061">
      <w:pPr>
        <w:pStyle w:val="ab"/>
        <w:numPr>
          <w:ilvl w:val="0"/>
          <w:numId w:val="2"/>
        </w:numPr>
        <w:ind w:left="1134" w:hanging="567"/>
        <w:jc w:val="both"/>
        <w:rPr>
          <w:sz w:val="24"/>
          <w:szCs w:val="24"/>
        </w:rPr>
      </w:pPr>
      <w:r w:rsidRPr="00782ECA">
        <w:rPr>
          <w:sz w:val="24"/>
          <w:szCs w:val="24"/>
        </w:rPr>
        <w:t>товарная накладная (ТОРГ-12),</w:t>
      </w:r>
    </w:p>
    <w:p w14:paraId="006FCB46" w14:textId="77777777" w:rsidR="00973C36" w:rsidRPr="00782ECA" w:rsidRDefault="00973C36" w:rsidP="00D45061">
      <w:pPr>
        <w:pStyle w:val="ab"/>
        <w:numPr>
          <w:ilvl w:val="1"/>
          <w:numId w:val="2"/>
        </w:numPr>
        <w:ind w:left="1134" w:right="27" w:hanging="567"/>
        <w:jc w:val="both"/>
        <w:rPr>
          <w:sz w:val="24"/>
          <w:szCs w:val="24"/>
        </w:rPr>
      </w:pPr>
      <w:r w:rsidRPr="00782ECA">
        <w:rPr>
          <w:sz w:val="24"/>
          <w:szCs w:val="24"/>
        </w:rPr>
        <w:t xml:space="preserve">транспортная накладная или </w:t>
      </w:r>
      <w:proofErr w:type="spellStart"/>
      <w:r w:rsidRPr="00782ECA">
        <w:rPr>
          <w:sz w:val="24"/>
          <w:szCs w:val="24"/>
        </w:rPr>
        <w:t>товарно</w:t>
      </w:r>
      <w:proofErr w:type="spellEnd"/>
      <w:r w:rsidRPr="00782ECA">
        <w:rPr>
          <w:sz w:val="24"/>
          <w:szCs w:val="24"/>
        </w:rPr>
        <w:t xml:space="preserve"> – транспортная накладная (1-Т);</w:t>
      </w:r>
    </w:p>
    <w:p w14:paraId="5BD5EF4E" w14:textId="77777777" w:rsidR="00973C36" w:rsidRPr="00782ECA" w:rsidRDefault="00973C36" w:rsidP="00D45061">
      <w:pPr>
        <w:pStyle w:val="ab"/>
        <w:numPr>
          <w:ilvl w:val="0"/>
          <w:numId w:val="2"/>
        </w:numPr>
        <w:ind w:left="1134" w:right="27" w:hanging="567"/>
        <w:jc w:val="both"/>
        <w:rPr>
          <w:sz w:val="24"/>
          <w:szCs w:val="24"/>
        </w:rPr>
      </w:pPr>
      <w:r w:rsidRPr="00782ECA">
        <w:rPr>
          <w:sz w:val="24"/>
          <w:szCs w:val="24"/>
        </w:rPr>
        <w:t>счет-фактура на поставляемый товар;</w:t>
      </w:r>
    </w:p>
    <w:p w14:paraId="394A69FD" w14:textId="77777777" w:rsidR="00973C36" w:rsidRPr="00782ECA" w:rsidRDefault="00973C36" w:rsidP="0074549C">
      <w:pPr>
        <w:pStyle w:val="ab"/>
        <w:numPr>
          <w:ilvl w:val="0"/>
          <w:numId w:val="2"/>
        </w:numPr>
        <w:ind w:left="1134" w:right="27" w:hanging="567"/>
        <w:jc w:val="both"/>
        <w:rPr>
          <w:sz w:val="24"/>
          <w:szCs w:val="24"/>
        </w:rPr>
      </w:pPr>
      <w:r w:rsidRPr="00782ECA">
        <w:rPr>
          <w:sz w:val="24"/>
          <w:szCs w:val="24"/>
        </w:rPr>
        <w:t>качественные удостоверения;</w:t>
      </w:r>
    </w:p>
    <w:p w14:paraId="6EA7A909" w14:textId="77777777" w:rsidR="00C75631" w:rsidRPr="00782ECA" w:rsidRDefault="00C75631" w:rsidP="0074549C">
      <w:pPr>
        <w:pStyle w:val="ab"/>
        <w:numPr>
          <w:ilvl w:val="0"/>
          <w:numId w:val="2"/>
        </w:numPr>
        <w:ind w:left="1134" w:right="27" w:hanging="567"/>
        <w:jc w:val="both"/>
        <w:rPr>
          <w:sz w:val="24"/>
          <w:szCs w:val="24"/>
        </w:rPr>
      </w:pPr>
      <w:r w:rsidRPr="00782ECA">
        <w:rPr>
          <w:color w:val="222222"/>
          <w:sz w:val="24"/>
          <w:szCs w:val="24"/>
          <w:shd w:val="clear" w:color="auto" w:fill="FFFFFF"/>
        </w:rPr>
        <w:t>паспорт качества;</w:t>
      </w:r>
    </w:p>
    <w:p w14:paraId="5E3A052E" w14:textId="7367962D" w:rsidR="00C75631" w:rsidRPr="00782ECA" w:rsidRDefault="00C75631" w:rsidP="0074549C">
      <w:pPr>
        <w:pStyle w:val="ab"/>
        <w:numPr>
          <w:ilvl w:val="0"/>
          <w:numId w:val="2"/>
        </w:numPr>
        <w:ind w:left="1134" w:right="27" w:hanging="567"/>
        <w:jc w:val="both"/>
        <w:rPr>
          <w:sz w:val="24"/>
          <w:szCs w:val="24"/>
        </w:rPr>
      </w:pPr>
      <w:r w:rsidRPr="00782ECA">
        <w:rPr>
          <w:color w:val="222222"/>
          <w:sz w:val="24"/>
          <w:szCs w:val="24"/>
          <w:shd w:val="clear" w:color="auto" w:fill="FFFFFF"/>
        </w:rPr>
        <w:t>иные документы о качестве.</w:t>
      </w:r>
    </w:p>
    <w:p w14:paraId="76D0EE5E" w14:textId="33F50B1B" w:rsidR="0074549C" w:rsidRPr="00782ECA" w:rsidRDefault="0074549C" w:rsidP="00F11FB5">
      <w:pPr>
        <w:numPr>
          <w:ilvl w:val="1"/>
          <w:numId w:val="1"/>
        </w:numPr>
        <w:ind w:left="0" w:right="27" w:firstLine="567"/>
        <w:jc w:val="both"/>
        <w:rPr>
          <w:sz w:val="24"/>
          <w:szCs w:val="24"/>
        </w:rPr>
      </w:pPr>
      <w:r w:rsidRPr="00782ECA">
        <w:rPr>
          <w:sz w:val="24"/>
          <w:szCs w:val="24"/>
        </w:rPr>
        <w:t xml:space="preserve">Указанный в пункте 3.5. Договора пакет документов Поставщик готовит раздельно при поставках по каждой </w:t>
      </w:r>
      <w:r w:rsidR="00053C5C" w:rsidRPr="00782ECA">
        <w:rPr>
          <w:sz w:val="24"/>
          <w:szCs w:val="24"/>
        </w:rPr>
        <w:t>Спецификации</w:t>
      </w:r>
      <w:r w:rsidR="00F23543" w:rsidRPr="00782ECA">
        <w:rPr>
          <w:sz w:val="24"/>
          <w:szCs w:val="24"/>
        </w:rPr>
        <w:t>.</w:t>
      </w:r>
    </w:p>
    <w:p w14:paraId="485575B9" w14:textId="77777777" w:rsidR="00075754" w:rsidRPr="00782ECA" w:rsidRDefault="00973C36" w:rsidP="00F11FB5">
      <w:pPr>
        <w:numPr>
          <w:ilvl w:val="1"/>
          <w:numId w:val="1"/>
        </w:numPr>
        <w:ind w:left="0" w:right="27" w:firstLine="567"/>
        <w:jc w:val="both"/>
        <w:rPr>
          <w:sz w:val="24"/>
          <w:szCs w:val="24"/>
        </w:rPr>
      </w:pPr>
      <w:r w:rsidRPr="00782ECA">
        <w:rPr>
          <w:sz w:val="24"/>
          <w:szCs w:val="24"/>
        </w:rPr>
        <w:t xml:space="preserve">Покупатель вправе не принимать поставляемый товар в случае непредставления полного комплекта документов или представления неправильно оформленного пакета первичных учетных документов, сопровождающего товар, предусмотренного Договором </w:t>
      </w:r>
    </w:p>
    <w:p w14:paraId="11921180" w14:textId="77777777" w:rsidR="00973C36" w:rsidRPr="00782ECA" w:rsidRDefault="00973C36" w:rsidP="00F11FB5">
      <w:pPr>
        <w:numPr>
          <w:ilvl w:val="1"/>
          <w:numId w:val="1"/>
        </w:numPr>
        <w:ind w:left="0" w:right="27" w:firstLine="567"/>
        <w:jc w:val="both"/>
        <w:rPr>
          <w:sz w:val="24"/>
          <w:szCs w:val="24"/>
        </w:rPr>
      </w:pPr>
      <w:r w:rsidRPr="00782ECA">
        <w:rPr>
          <w:sz w:val="24"/>
          <w:szCs w:val="24"/>
        </w:rPr>
        <w:t>Товар должен быть упакован и промаркирован на упаковке. Маркировка на упаковке содержит наименование товара, страну производителя, массу товара, условия хранения, даты выработки и реализации в соответствии с Заявкой. Каждый вид товара должен быть упакован в транспортировочную тару, устойчивую к деформации.</w:t>
      </w:r>
    </w:p>
    <w:p w14:paraId="2BB6266E" w14:textId="77777777" w:rsidR="00F11FB5" w:rsidRPr="00782ECA" w:rsidRDefault="00F11FB5" w:rsidP="00F11FB5">
      <w:pPr>
        <w:numPr>
          <w:ilvl w:val="1"/>
          <w:numId w:val="1"/>
        </w:numPr>
        <w:ind w:left="0" w:right="27" w:firstLine="567"/>
        <w:jc w:val="both"/>
        <w:rPr>
          <w:sz w:val="24"/>
          <w:szCs w:val="24"/>
        </w:rPr>
      </w:pPr>
      <w:r w:rsidRPr="00782ECA">
        <w:rPr>
          <w:sz w:val="24"/>
          <w:szCs w:val="24"/>
        </w:rPr>
        <w:t>Фактическое количество отгруженного товара определяется на основании накладных ТТН и ТОРГ-12, и счетов-фактур. Стороны ежемесячно, не позднее 15 (Пятнадцатого) числа каждого месяца, составляют акт сверки задолженности, которым определяется фактическое состояние расчетов между Сторонами. Указанный акт должен быть подписан уполномоченными представителями обеих Сторон и служит основанием для проведения окончательного расчета между Сторонами.</w:t>
      </w:r>
    </w:p>
    <w:p w14:paraId="640BFF9F" w14:textId="6237BBE1" w:rsidR="00775D08" w:rsidRPr="00782ECA" w:rsidRDefault="00775D08" w:rsidP="00F11FB5">
      <w:pPr>
        <w:numPr>
          <w:ilvl w:val="1"/>
          <w:numId w:val="1"/>
        </w:numPr>
        <w:ind w:left="0" w:right="27" w:firstLine="567"/>
        <w:jc w:val="both"/>
        <w:rPr>
          <w:sz w:val="24"/>
          <w:szCs w:val="24"/>
        </w:rPr>
      </w:pPr>
      <w:r w:rsidRPr="00782ECA">
        <w:rPr>
          <w:sz w:val="24"/>
          <w:szCs w:val="24"/>
        </w:rPr>
        <w:t xml:space="preserve">Поставка по каждой Спецификации осуществляется по </w:t>
      </w:r>
      <w:r w:rsidR="00CC67D7" w:rsidRPr="00782ECA">
        <w:rPr>
          <w:sz w:val="24"/>
          <w:szCs w:val="24"/>
        </w:rPr>
        <w:t xml:space="preserve">отдельной </w:t>
      </w:r>
      <w:r w:rsidRPr="00782ECA">
        <w:rPr>
          <w:sz w:val="24"/>
          <w:szCs w:val="24"/>
        </w:rPr>
        <w:t>товарной накладной</w:t>
      </w:r>
      <w:r w:rsidR="00CC67D7" w:rsidRPr="00782ECA">
        <w:rPr>
          <w:sz w:val="24"/>
          <w:szCs w:val="24"/>
        </w:rPr>
        <w:t xml:space="preserve"> (ТОРГ-12).  </w:t>
      </w:r>
      <w:r w:rsidR="000D01E4" w:rsidRPr="00782ECA">
        <w:rPr>
          <w:sz w:val="24"/>
          <w:szCs w:val="24"/>
        </w:rPr>
        <w:t>В товарной накладной</w:t>
      </w:r>
      <w:r w:rsidRPr="00782ECA">
        <w:rPr>
          <w:sz w:val="24"/>
          <w:szCs w:val="24"/>
        </w:rPr>
        <w:t xml:space="preserve"> должно быть указано, в числе прочего, номер и дата договора поставки, номер и дата Спецификации, в рамках которой поставляется Товар по конкретной товарной накладной. При отсутствии в товарной накладной указания на номер и дату Спецификации, а также при </w:t>
      </w:r>
      <w:r w:rsidR="008623F1" w:rsidRPr="00782ECA">
        <w:rPr>
          <w:sz w:val="24"/>
          <w:szCs w:val="24"/>
        </w:rPr>
        <w:t>обнаруже</w:t>
      </w:r>
      <w:r w:rsidR="005D0321" w:rsidRPr="00782ECA">
        <w:rPr>
          <w:sz w:val="24"/>
          <w:szCs w:val="24"/>
        </w:rPr>
        <w:t>нии Покупателем несоответствия Т</w:t>
      </w:r>
      <w:r w:rsidR="008623F1" w:rsidRPr="00782ECA">
        <w:rPr>
          <w:sz w:val="24"/>
          <w:szCs w:val="24"/>
        </w:rPr>
        <w:t>овара, указанного в товарной накладной</w:t>
      </w:r>
      <w:r w:rsidR="005D0321" w:rsidRPr="00782ECA">
        <w:rPr>
          <w:sz w:val="24"/>
          <w:szCs w:val="24"/>
        </w:rPr>
        <w:t>, Т</w:t>
      </w:r>
      <w:r w:rsidR="008623F1" w:rsidRPr="00782ECA">
        <w:rPr>
          <w:sz w:val="24"/>
          <w:szCs w:val="24"/>
        </w:rPr>
        <w:t>овару, указанному в Спецификации</w:t>
      </w:r>
      <w:r w:rsidR="005D0321" w:rsidRPr="00782ECA">
        <w:rPr>
          <w:sz w:val="24"/>
          <w:szCs w:val="24"/>
        </w:rPr>
        <w:t>, по которой осуществляется поставка</w:t>
      </w:r>
      <w:r w:rsidR="008623F1" w:rsidRPr="00782ECA">
        <w:rPr>
          <w:sz w:val="24"/>
          <w:szCs w:val="24"/>
        </w:rPr>
        <w:t xml:space="preserve"> (по наименованию, количеству), Покупатель вправе отказаться от приемки Товара. </w:t>
      </w:r>
    </w:p>
    <w:p w14:paraId="05ED1604" w14:textId="77777777" w:rsidR="00973C36" w:rsidRPr="00782ECA" w:rsidRDefault="00973C36" w:rsidP="00973C36">
      <w:pPr>
        <w:ind w:right="27"/>
        <w:jc w:val="both"/>
        <w:rPr>
          <w:sz w:val="24"/>
          <w:szCs w:val="24"/>
        </w:rPr>
      </w:pPr>
    </w:p>
    <w:p w14:paraId="737258F0" w14:textId="77777777" w:rsidR="00973C36" w:rsidRPr="00782ECA" w:rsidRDefault="00973C36" w:rsidP="00973C36">
      <w:pPr>
        <w:pStyle w:val="2"/>
        <w:numPr>
          <w:ilvl w:val="0"/>
          <w:numId w:val="1"/>
        </w:numPr>
        <w:tabs>
          <w:tab w:val="left" w:pos="0"/>
        </w:tabs>
        <w:ind w:right="28"/>
        <w:jc w:val="center"/>
        <w:rPr>
          <w:b/>
          <w:spacing w:val="-4"/>
          <w:szCs w:val="24"/>
        </w:rPr>
      </w:pPr>
      <w:r w:rsidRPr="00782ECA">
        <w:rPr>
          <w:b/>
          <w:spacing w:val="-4"/>
          <w:szCs w:val="24"/>
        </w:rPr>
        <w:t>ЦЕНА И ПОРЯДОК РАСЧЕТОВ</w:t>
      </w:r>
    </w:p>
    <w:p w14:paraId="04CAE5F4" w14:textId="77777777" w:rsidR="00A608BA" w:rsidRPr="00782ECA" w:rsidRDefault="00A608BA" w:rsidP="00D7639D">
      <w:pPr>
        <w:numPr>
          <w:ilvl w:val="1"/>
          <w:numId w:val="1"/>
        </w:numPr>
        <w:ind w:left="0" w:right="27" w:firstLine="567"/>
        <w:jc w:val="both"/>
        <w:rPr>
          <w:sz w:val="24"/>
          <w:szCs w:val="24"/>
        </w:rPr>
      </w:pPr>
      <w:r w:rsidRPr="00782ECA">
        <w:rPr>
          <w:sz w:val="24"/>
          <w:szCs w:val="24"/>
        </w:rPr>
        <w:t>Цена на Товар устанавливается путем ее согласования в спецификации, с учетом НДС и, при поставке Товара на условиях доставки товар</w:t>
      </w:r>
      <w:r w:rsidR="00D45061" w:rsidRPr="00782ECA">
        <w:rPr>
          <w:sz w:val="24"/>
          <w:szCs w:val="24"/>
        </w:rPr>
        <w:t>а</w:t>
      </w:r>
      <w:r w:rsidRPr="00782ECA">
        <w:rPr>
          <w:sz w:val="24"/>
          <w:szCs w:val="24"/>
        </w:rPr>
        <w:t xml:space="preserve"> на склад Покупателя/Грузополучателя, включает в себя транспортные расходы Поставщика, связанные с доставкой товара Покупателю (грузополучателю).</w:t>
      </w:r>
    </w:p>
    <w:p w14:paraId="76E4715E" w14:textId="77777777" w:rsidR="00A608BA" w:rsidRPr="00782ECA" w:rsidRDefault="00A608BA" w:rsidP="00D7639D">
      <w:pPr>
        <w:numPr>
          <w:ilvl w:val="1"/>
          <w:numId w:val="1"/>
        </w:numPr>
        <w:ind w:left="0" w:right="27" w:firstLine="567"/>
        <w:jc w:val="both"/>
        <w:rPr>
          <w:sz w:val="24"/>
          <w:szCs w:val="24"/>
        </w:rPr>
      </w:pPr>
      <w:r w:rsidRPr="00782ECA">
        <w:rPr>
          <w:sz w:val="24"/>
          <w:szCs w:val="24"/>
        </w:rPr>
        <w:t>Цена на товар, поставляемый в соответствии с настоящим Договором, может быть изменена только по взаимному соглашению Сторон. Изменение цены на товар оформляется новой Спецификацией, которая должна быть подписана уполномоченными представителями обеих Сторон. При подписании новой спецификации, на аналогичный товар, предыдущая спецификация теряет юридическую силу, с момента подписания последней.</w:t>
      </w:r>
    </w:p>
    <w:p w14:paraId="34DE180A" w14:textId="2FA3995A" w:rsidR="00F0288A" w:rsidRPr="00782ECA" w:rsidRDefault="00F0288A" w:rsidP="00F0288A">
      <w:pPr>
        <w:numPr>
          <w:ilvl w:val="1"/>
          <w:numId w:val="1"/>
        </w:numPr>
        <w:ind w:left="0" w:right="27" w:firstLine="567"/>
        <w:jc w:val="both"/>
        <w:rPr>
          <w:sz w:val="24"/>
          <w:szCs w:val="24"/>
        </w:rPr>
      </w:pPr>
      <w:r w:rsidRPr="00782ECA">
        <w:rPr>
          <w:sz w:val="24"/>
          <w:szCs w:val="24"/>
        </w:rPr>
        <w:t xml:space="preserve">Оплата Товара осуществляется Покупателем в безналичном порядке, платежным поручением, или иным способом, не запрещенным действующим законодательством. При оплате </w:t>
      </w:r>
      <w:r w:rsidR="006612AF" w:rsidRPr="00782ECA">
        <w:rPr>
          <w:sz w:val="24"/>
          <w:szCs w:val="24"/>
        </w:rPr>
        <w:t xml:space="preserve">в </w:t>
      </w:r>
      <w:r w:rsidR="00232587" w:rsidRPr="00782ECA">
        <w:rPr>
          <w:sz w:val="24"/>
          <w:szCs w:val="24"/>
        </w:rPr>
        <w:t>безналичном</w:t>
      </w:r>
      <w:r w:rsidR="006612AF" w:rsidRPr="00782ECA">
        <w:rPr>
          <w:sz w:val="24"/>
          <w:szCs w:val="24"/>
        </w:rPr>
        <w:t xml:space="preserve"> порядке</w:t>
      </w:r>
      <w:r w:rsidRPr="00782ECA">
        <w:rPr>
          <w:sz w:val="24"/>
          <w:szCs w:val="24"/>
        </w:rPr>
        <w:t xml:space="preserve"> датой платежа будет считаться дата </w:t>
      </w:r>
      <w:r w:rsidR="007A76EF" w:rsidRPr="00782ECA">
        <w:rPr>
          <w:sz w:val="24"/>
          <w:szCs w:val="24"/>
        </w:rPr>
        <w:t xml:space="preserve">списания </w:t>
      </w:r>
      <w:r w:rsidRPr="00782ECA">
        <w:rPr>
          <w:sz w:val="24"/>
          <w:szCs w:val="24"/>
        </w:rPr>
        <w:t xml:space="preserve">соответствующих денежных средств </w:t>
      </w:r>
      <w:r w:rsidR="007A76EF" w:rsidRPr="00782ECA">
        <w:rPr>
          <w:sz w:val="24"/>
          <w:szCs w:val="24"/>
        </w:rPr>
        <w:t>с</w:t>
      </w:r>
      <w:r w:rsidRPr="00782ECA">
        <w:rPr>
          <w:sz w:val="24"/>
          <w:szCs w:val="24"/>
        </w:rPr>
        <w:t xml:space="preserve"> расчетн</w:t>
      </w:r>
      <w:r w:rsidR="007A76EF" w:rsidRPr="00782ECA">
        <w:rPr>
          <w:sz w:val="24"/>
          <w:szCs w:val="24"/>
        </w:rPr>
        <w:t>ого</w:t>
      </w:r>
      <w:r w:rsidRPr="00782ECA">
        <w:rPr>
          <w:sz w:val="24"/>
          <w:szCs w:val="24"/>
        </w:rPr>
        <w:t xml:space="preserve"> счет</w:t>
      </w:r>
      <w:r w:rsidR="007A76EF" w:rsidRPr="00782ECA">
        <w:rPr>
          <w:sz w:val="24"/>
          <w:szCs w:val="24"/>
        </w:rPr>
        <w:t>а</w:t>
      </w:r>
      <w:r w:rsidRPr="00782ECA">
        <w:rPr>
          <w:sz w:val="24"/>
          <w:szCs w:val="24"/>
        </w:rPr>
        <w:t xml:space="preserve"> По</w:t>
      </w:r>
      <w:r w:rsidR="007A76EF" w:rsidRPr="00782ECA">
        <w:rPr>
          <w:sz w:val="24"/>
          <w:szCs w:val="24"/>
        </w:rPr>
        <w:t>купателя</w:t>
      </w:r>
      <w:r w:rsidRPr="00782ECA">
        <w:rPr>
          <w:sz w:val="24"/>
          <w:szCs w:val="24"/>
        </w:rPr>
        <w:t>.</w:t>
      </w:r>
    </w:p>
    <w:p w14:paraId="474CF8E5" w14:textId="77777777" w:rsidR="00F0288A" w:rsidRPr="00782ECA" w:rsidRDefault="00F0288A" w:rsidP="00F0288A">
      <w:pPr>
        <w:numPr>
          <w:ilvl w:val="1"/>
          <w:numId w:val="1"/>
        </w:numPr>
        <w:ind w:left="0" w:right="27" w:firstLine="567"/>
        <w:jc w:val="both"/>
        <w:rPr>
          <w:sz w:val="24"/>
          <w:szCs w:val="24"/>
        </w:rPr>
      </w:pPr>
      <w:r w:rsidRPr="00782ECA">
        <w:rPr>
          <w:sz w:val="24"/>
          <w:szCs w:val="24"/>
        </w:rPr>
        <w:t>Оплата Товара осуществляется Покупателем в сроки, предусмотренные в спецификациях (приложениях к настоящему Договору).</w:t>
      </w:r>
    </w:p>
    <w:p w14:paraId="6EF54B0C" w14:textId="77777777" w:rsidR="00973C36" w:rsidRPr="00782ECA" w:rsidRDefault="00973C36" w:rsidP="00973C36">
      <w:pPr>
        <w:numPr>
          <w:ilvl w:val="1"/>
          <w:numId w:val="1"/>
        </w:numPr>
        <w:ind w:left="0" w:right="27" w:firstLine="567"/>
        <w:jc w:val="both"/>
        <w:rPr>
          <w:sz w:val="24"/>
          <w:szCs w:val="24"/>
        </w:rPr>
      </w:pPr>
      <w:r w:rsidRPr="00782ECA">
        <w:rPr>
          <w:sz w:val="24"/>
          <w:szCs w:val="24"/>
        </w:rPr>
        <w:t>Покупатель вправе удержать из окончательных платежей, причитающихся Поставщику</w:t>
      </w:r>
      <w:r w:rsidR="006612AF" w:rsidRPr="00782ECA">
        <w:rPr>
          <w:sz w:val="24"/>
          <w:szCs w:val="24"/>
        </w:rPr>
        <w:t>,</w:t>
      </w:r>
      <w:r w:rsidRPr="00782ECA">
        <w:rPr>
          <w:sz w:val="24"/>
          <w:szCs w:val="24"/>
        </w:rPr>
        <w:t xml:space="preserve">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14:paraId="2D70D7A6" w14:textId="4036BFC2" w:rsidR="00CD7765" w:rsidRPr="00782ECA" w:rsidRDefault="00CD7765" w:rsidP="00CD7765">
      <w:pPr>
        <w:numPr>
          <w:ilvl w:val="1"/>
          <w:numId w:val="1"/>
        </w:numPr>
        <w:ind w:left="0" w:right="27" w:firstLine="426"/>
        <w:jc w:val="both"/>
        <w:rPr>
          <w:sz w:val="24"/>
          <w:szCs w:val="24"/>
        </w:rPr>
      </w:pPr>
      <w:r w:rsidRPr="00782ECA">
        <w:rPr>
          <w:sz w:val="24"/>
          <w:szCs w:val="24"/>
        </w:rPr>
        <w:t>Денежные обязательства Покупателя по оплате товара, поставленного по товарной накладной в рамках подписанной сторонами Спецификации, могут быть прекращены путем зачета встречных однородных требований в случае наличия у Поставщика переплаты по предыдущим поставкам. Для зачета достаточно заявления Покупателя, зачет считается совершенным в дату получения соответствующего заявления Поставщиком.</w:t>
      </w:r>
    </w:p>
    <w:p w14:paraId="534CEDBD" w14:textId="77777777" w:rsidR="00973C36" w:rsidRPr="00782ECA" w:rsidRDefault="00973C36" w:rsidP="00973C36">
      <w:pPr>
        <w:ind w:right="27"/>
        <w:jc w:val="both"/>
        <w:rPr>
          <w:sz w:val="24"/>
          <w:szCs w:val="24"/>
        </w:rPr>
      </w:pPr>
    </w:p>
    <w:p w14:paraId="49495888" w14:textId="77777777" w:rsidR="00973C36" w:rsidRPr="00782ECA" w:rsidRDefault="00973C36" w:rsidP="00973C36">
      <w:pPr>
        <w:pStyle w:val="2"/>
        <w:numPr>
          <w:ilvl w:val="0"/>
          <w:numId w:val="1"/>
        </w:numPr>
        <w:tabs>
          <w:tab w:val="left" w:pos="0"/>
        </w:tabs>
        <w:ind w:left="0" w:right="28" w:firstLine="0"/>
        <w:jc w:val="center"/>
        <w:rPr>
          <w:b/>
          <w:spacing w:val="-4"/>
          <w:szCs w:val="24"/>
        </w:rPr>
      </w:pPr>
      <w:r w:rsidRPr="00782ECA">
        <w:rPr>
          <w:b/>
          <w:spacing w:val="-4"/>
          <w:szCs w:val="24"/>
        </w:rPr>
        <w:t>ОТВЕТСТВЕННОСТЬ СТОРОН</w:t>
      </w:r>
    </w:p>
    <w:p w14:paraId="1DD63053" w14:textId="77777777" w:rsidR="00973C36" w:rsidRPr="00782ECA" w:rsidRDefault="00973C36" w:rsidP="00973C36">
      <w:pPr>
        <w:numPr>
          <w:ilvl w:val="1"/>
          <w:numId w:val="1"/>
        </w:numPr>
        <w:ind w:left="0" w:right="27" w:firstLine="567"/>
        <w:jc w:val="both"/>
        <w:rPr>
          <w:sz w:val="24"/>
          <w:szCs w:val="24"/>
        </w:rPr>
      </w:pPr>
      <w:r w:rsidRPr="00782ECA">
        <w:rPr>
          <w:sz w:val="24"/>
          <w:szCs w:val="24"/>
        </w:rPr>
        <w:t>За невыполнение или ненадлежащее выполнение обязательств, Стороны несут ответственность в соответствии с настоящим Договором и действующим законодательством Российской Федерации.</w:t>
      </w:r>
    </w:p>
    <w:p w14:paraId="3D08AE9A" w14:textId="33CEC600" w:rsidR="00973C36" w:rsidRPr="00782ECA" w:rsidRDefault="00973C36" w:rsidP="00782ECA">
      <w:pPr>
        <w:numPr>
          <w:ilvl w:val="1"/>
          <w:numId w:val="1"/>
        </w:numPr>
        <w:ind w:left="0" w:right="27" w:firstLine="426"/>
        <w:jc w:val="both"/>
        <w:rPr>
          <w:sz w:val="24"/>
          <w:szCs w:val="24"/>
        </w:rPr>
      </w:pPr>
      <w:r w:rsidRPr="00782ECA">
        <w:rPr>
          <w:sz w:val="24"/>
          <w:szCs w:val="24"/>
        </w:rPr>
        <w:t xml:space="preserve">В случае просрочки Поставщиком сроков поставки товара </w:t>
      </w:r>
      <w:r w:rsidR="00D42DE8">
        <w:rPr>
          <w:sz w:val="24"/>
          <w:szCs w:val="24"/>
        </w:rPr>
        <w:t xml:space="preserve">на условиях полной отсрочки платежа </w:t>
      </w:r>
      <w:r w:rsidRPr="00782ECA">
        <w:rPr>
          <w:sz w:val="24"/>
          <w:szCs w:val="24"/>
        </w:rPr>
        <w:t>Покупатель вправе требовать уплаты пени в размере 0,1% (ноль целых одна десятая процента) от стоимос</w:t>
      </w:r>
      <w:r w:rsidR="007A76EF" w:rsidRPr="00782ECA">
        <w:rPr>
          <w:sz w:val="24"/>
          <w:szCs w:val="24"/>
        </w:rPr>
        <w:t>ти</w:t>
      </w:r>
      <w:r w:rsidR="00D42DE8">
        <w:rPr>
          <w:sz w:val="24"/>
          <w:szCs w:val="24"/>
        </w:rPr>
        <w:t xml:space="preserve"> непоставленного</w:t>
      </w:r>
      <w:r w:rsidRPr="00782ECA">
        <w:rPr>
          <w:sz w:val="24"/>
          <w:szCs w:val="24"/>
        </w:rPr>
        <w:t xml:space="preserve"> в срок </w:t>
      </w:r>
      <w:r w:rsidR="00D42DE8">
        <w:rPr>
          <w:sz w:val="24"/>
          <w:szCs w:val="24"/>
        </w:rPr>
        <w:t xml:space="preserve">Товара </w:t>
      </w:r>
      <w:r w:rsidRPr="00782ECA">
        <w:rPr>
          <w:sz w:val="24"/>
          <w:szCs w:val="24"/>
        </w:rPr>
        <w:t>за каждый день просрочки поставки.</w:t>
      </w:r>
      <w:r w:rsidR="00782ECA" w:rsidRPr="00782ECA">
        <w:rPr>
          <w:sz w:val="24"/>
          <w:szCs w:val="24"/>
        </w:rPr>
        <w:t xml:space="preserve"> В случае поставки Товара на условиях предоплаты</w:t>
      </w:r>
      <w:r w:rsidR="00D42DE8">
        <w:rPr>
          <w:sz w:val="24"/>
          <w:szCs w:val="24"/>
        </w:rPr>
        <w:t xml:space="preserve"> (полной или частичной)</w:t>
      </w:r>
      <w:r w:rsidR="00782ECA" w:rsidRPr="00782ECA">
        <w:rPr>
          <w:sz w:val="24"/>
          <w:szCs w:val="24"/>
        </w:rPr>
        <w:t xml:space="preserve"> за нарушение сроков поставки Товара Поставщик оплачивает Покупателю неустойку в размере 2 (два) % от суммы перечисленной предоплаты за Товар за каждый день просрочки.</w:t>
      </w:r>
    </w:p>
    <w:p w14:paraId="111F2A9B" w14:textId="25079A43" w:rsidR="00973C36" w:rsidRPr="00782ECA" w:rsidRDefault="00973C36" w:rsidP="00973C36">
      <w:pPr>
        <w:numPr>
          <w:ilvl w:val="1"/>
          <w:numId w:val="1"/>
        </w:numPr>
        <w:ind w:left="0" w:right="27" w:firstLine="567"/>
        <w:jc w:val="both"/>
        <w:rPr>
          <w:sz w:val="24"/>
          <w:szCs w:val="24"/>
        </w:rPr>
      </w:pPr>
      <w:r w:rsidRPr="00782ECA">
        <w:rPr>
          <w:sz w:val="24"/>
          <w:szCs w:val="24"/>
        </w:rPr>
        <w:t>В случае просрочки оплаты фактически поставленного товара Поставщик вправе требовать уплаты пени в размере 0,</w:t>
      </w:r>
      <w:r w:rsidR="00C5662E" w:rsidRPr="00782ECA">
        <w:rPr>
          <w:sz w:val="24"/>
          <w:szCs w:val="24"/>
        </w:rPr>
        <w:t>0</w:t>
      </w:r>
      <w:r w:rsidRPr="00782ECA">
        <w:rPr>
          <w:sz w:val="24"/>
          <w:szCs w:val="24"/>
        </w:rPr>
        <w:t xml:space="preserve">1% (Ноль целых одна </w:t>
      </w:r>
      <w:r w:rsidR="00C5662E" w:rsidRPr="00782ECA">
        <w:rPr>
          <w:sz w:val="24"/>
          <w:szCs w:val="24"/>
        </w:rPr>
        <w:t>сотая</w:t>
      </w:r>
      <w:r w:rsidRPr="00782ECA">
        <w:rPr>
          <w:sz w:val="24"/>
          <w:szCs w:val="24"/>
        </w:rPr>
        <w:t xml:space="preserve"> процента) от неоплаченной суммы за каждый день просрочки.</w:t>
      </w:r>
    </w:p>
    <w:p w14:paraId="73B23BEB" w14:textId="3D38F6F8" w:rsidR="00973C36" w:rsidRPr="00782ECA" w:rsidRDefault="00973C36" w:rsidP="00973C36">
      <w:pPr>
        <w:numPr>
          <w:ilvl w:val="1"/>
          <w:numId w:val="1"/>
        </w:numPr>
        <w:ind w:left="0" w:right="27" w:firstLine="567"/>
        <w:jc w:val="both"/>
        <w:rPr>
          <w:b/>
          <w:sz w:val="24"/>
          <w:szCs w:val="24"/>
        </w:rPr>
      </w:pPr>
      <w:r w:rsidRPr="00782ECA">
        <w:rPr>
          <w:sz w:val="24"/>
          <w:szCs w:val="24"/>
        </w:rPr>
        <w:t>Все транспортные и другие расходы, связанные с заменой поставленного товара товаром надлежащего качества, допоставкой и/или доукомплектованием поставленного товара</w:t>
      </w:r>
      <w:r w:rsidR="007A76EF" w:rsidRPr="00782ECA">
        <w:rPr>
          <w:sz w:val="24"/>
          <w:szCs w:val="24"/>
        </w:rPr>
        <w:t>,</w:t>
      </w:r>
      <w:r w:rsidRPr="00782ECA">
        <w:rPr>
          <w:sz w:val="24"/>
          <w:szCs w:val="24"/>
        </w:rPr>
        <w:t xml:space="preserve"> осуществляются за счет Поставщика.</w:t>
      </w:r>
    </w:p>
    <w:p w14:paraId="17B1AEBE" w14:textId="664B1BA6" w:rsidR="00973C36" w:rsidRPr="00782ECA" w:rsidRDefault="00973C36" w:rsidP="008913BF">
      <w:pPr>
        <w:numPr>
          <w:ilvl w:val="1"/>
          <w:numId w:val="1"/>
        </w:numPr>
        <w:ind w:left="0" w:right="27" w:firstLine="426"/>
        <w:jc w:val="both"/>
        <w:rPr>
          <w:sz w:val="24"/>
          <w:szCs w:val="24"/>
        </w:rPr>
      </w:pPr>
      <w:r w:rsidRPr="00782ECA">
        <w:rPr>
          <w:sz w:val="24"/>
          <w:szCs w:val="24"/>
        </w:rPr>
        <w:t>В случае если Поставщик не исполняет в установленный Договором срок обязанность поставить товар Покупателю, Покупатель вправе отказаться от исполнения настоящего Договора полностью или частично.</w:t>
      </w:r>
      <w:r w:rsidR="008913BF" w:rsidRPr="008913BF">
        <w:t xml:space="preserve"> </w:t>
      </w:r>
      <w:r w:rsidR="008913BF" w:rsidRPr="008913BF">
        <w:rPr>
          <w:sz w:val="24"/>
          <w:szCs w:val="24"/>
        </w:rPr>
        <w:t>Полученные от Покупателя в счет оплаты Товара денежные средства подлежат возврату в срок не позднее 2 (двух) дней со дня расторжения Договора вследствие отказа Покупателя от его исполнения. За нарушение установленного настоящим пунктом срока возврата денежных средств Покупатель вправе потребовать, а Поставщик обязан уплатить неустойку в размере 2 (два) процента от суммы задолженности за каждый день просрочки исполнения обязательства до даты фактического исполнения обязательства</w:t>
      </w:r>
    </w:p>
    <w:p w14:paraId="168978FB" w14:textId="77777777" w:rsidR="00973C36" w:rsidRPr="00782ECA" w:rsidRDefault="00973C36" w:rsidP="00973C36">
      <w:pPr>
        <w:numPr>
          <w:ilvl w:val="1"/>
          <w:numId w:val="1"/>
        </w:numPr>
        <w:ind w:left="0" w:right="27" w:firstLine="567"/>
        <w:jc w:val="both"/>
        <w:rPr>
          <w:b/>
          <w:sz w:val="24"/>
          <w:szCs w:val="24"/>
        </w:rPr>
      </w:pPr>
      <w:r w:rsidRPr="00782ECA">
        <w:rPr>
          <w:sz w:val="24"/>
          <w:szCs w:val="24"/>
        </w:rPr>
        <w:t>Уплата неустойки не освобождает виновную Сторону от выполнения обязательств по Договору.</w:t>
      </w:r>
    </w:p>
    <w:p w14:paraId="32F2F360" w14:textId="3972858F" w:rsidR="00973C36" w:rsidRPr="00782ECA" w:rsidRDefault="00304280" w:rsidP="00304280">
      <w:pPr>
        <w:numPr>
          <w:ilvl w:val="1"/>
          <w:numId w:val="1"/>
        </w:numPr>
        <w:ind w:left="0" w:right="27" w:firstLine="567"/>
        <w:jc w:val="both"/>
        <w:rPr>
          <w:b/>
          <w:sz w:val="24"/>
          <w:szCs w:val="24"/>
        </w:rPr>
      </w:pPr>
      <w:r w:rsidRPr="00782ECA">
        <w:rPr>
          <w:sz w:val="24"/>
          <w:szCs w:val="24"/>
        </w:rPr>
        <w:lastRenderedPageBreak/>
        <w:t>В случае поставки продукции, несоответствующей необходимому качеству, Поставщик по письменному требованию По</w:t>
      </w:r>
      <w:r w:rsidR="00AB4DA7" w:rsidRPr="00782ECA">
        <w:rPr>
          <w:sz w:val="24"/>
          <w:szCs w:val="24"/>
        </w:rPr>
        <w:t>купателя</w:t>
      </w:r>
      <w:r w:rsidRPr="00782ECA">
        <w:rPr>
          <w:sz w:val="24"/>
          <w:szCs w:val="24"/>
        </w:rPr>
        <w:t xml:space="preserve"> обязан в срок, указанный По</w:t>
      </w:r>
      <w:r w:rsidR="00AB4DA7" w:rsidRPr="00782ECA">
        <w:rPr>
          <w:sz w:val="24"/>
          <w:szCs w:val="24"/>
        </w:rPr>
        <w:t>купателем</w:t>
      </w:r>
      <w:r w:rsidRPr="00782ECA">
        <w:rPr>
          <w:sz w:val="24"/>
          <w:szCs w:val="24"/>
        </w:rPr>
        <w:t>, заменить поставленную продукцию продукцией надлежащего качества. При этом Поставщик обязан возместить По</w:t>
      </w:r>
      <w:r w:rsidR="00AB4DA7" w:rsidRPr="00782ECA">
        <w:rPr>
          <w:sz w:val="24"/>
          <w:szCs w:val="24"/>
        </w:rPr>
        <w:t>купателю</w:t>
      </w:r>
      <w:r w:rsidRPr="00782ECA">
        <w:rPr>
          <w:sz w:val="24"/>
          <w:szCs w:val="24"/>
        </w:rPr>
        <w:t xml:space="preserve"> все документально подтвержденные убытки, возникшие у По</w:t>
      </w:r>
      <w:r w:rsidR="00AB4DA7" w:rsidRPr="00782ECA">
        <w:rPr>
          <w:sz w:val="24"/>
          <w:szCs w:val="24"/>
        </w:rPr>
        <w:t>купателя</w:t>
      </w:r>
      <w:r w:rsidRPr="00782ECA">
        <w:rPr>
          <w:sz w:val="24"/>
          <w:szCs w:val="24"/>
        </w:rPr>
        <w:t xml:space="preserve"> в связи с поставкой продукции ненадлежащего качества, в срок не позднее 5 рабочих дней с момента получения соответствующего письменного требования По</w:t>
      </w:r>
      <w:r w:rsidR="00AE4338" w:rsidRPr="00782ECA">
        <w:rPr>
          <w:sz w:val="24"/>
          <w:szCs w:val="24"/>
        </w:rPr>
        <w:t>купателя</w:t>
      </w:r>
      <w:r w:rsidRPr="00782ECA">
        <w:rPr>
          <w:sz w:val="24"/>
          <w:szCs w:val="24"/>
        </w:rPr>
        <w:t xml:space="preserve">. </w:t>
      </w:r>
      <w:r w:rsidR="00973C36" w:rsidRPr="00782ECA">
        <w:rPr>
          <w:sz w:val="24"/>
          <w:szCs w:val="24"/>
        </w:rPr>
        <w:t xml:space="preserve">    </w:t>
      </w:r>
    </w:p>
    <w:p w14:paraId="2D6F7A93" w14:textId="77777777" w:rsidR="00304280" w:rsidRPr="00782ECA" w:rsidRDefault="00304280" w:rsidP="00304280">
      <w:pPr>
        <w:ind w:left="567" w:right="27"/>
        <w:jc w:val="both"/>
        <w:rPr>
          <w:b/>
          <w:sz w:val="24"/>
          <w:szCs w:val="24"/>
        </w:rPr>
      </w:pPr>
    </w:p>
    <w:p w14:paraId="28BE24EF" w14:textId="77777777" w:rsidR="00973C36" w:rsidRPr="00782ECA" w:rsidRDefault="00973C36" w:rsidP="00973C36">
      <w:pPr>
        <w:pStyle w:val="2"/>
        <w:numPr>
          <w:ilvl w:val="0"/>
          <w:numId w:val="1"/>
        </w:numPr>
        <w:tabs>
          <w:tab w:val="left" w:pos="0"/>
        </w:tabs>
        <w:ind w:left="0" w:right="28" w:firstLine="0"/>
        <w:jc w:val="center"/>
        <w:rPr>
          <w:b/>
          <w:spacing w:val="-4"/>
          <w:szCs w:val="24"/>
        </w:rPr>
      </w:pPr>
      <w:r w:rsidRPr="00782ECA">
        <w:rPr>
          <w:b/>
          <w:spacing w:val="-4"/>
          <w:szCs w:val="24"/>
        </w:rPr>
        <w:t>СРОК ДЕЙСТВИЯ ДОГОВОРА</w:t>
      </w:r>
    </w:p>
    <w:p w14:paraId="219B9BE6" w14:textId="77777777" w:rsidR="00783916" w:rsidRPr="00782ECA" w:rsidRDefault="00783916" w:rsidP="00783916">
      <w:pPr>
        <w:pStyle w:val="2"/>
        <w:tabs>
          <w:tab w:val="left" w:pos="0"/>
        </w:tabs>
        <w:ind w:right="28"/>
        <w:jc w:val="center"/>
        <w:rPr>
          <w:b/>
          <w:spacing w:val="-4"/>
          <w:szCs w:val="24"/>
        </w:rPr>
      </w:pPr>
    </w:p>
    <w:p w14:paraId="69B88D6F" w14:textId="797A89A6" w:rsidR="00973C36" w:rsidRPr="00782ECA" w:rsidRDefault="00973C36" w:rsidP="00973C36">
      <w:pPr>
        <w:numPr>
          <w:ilvl w:val="1"/>
          <w:numId w:val="1"/>
        </w:numPr>
        <w:ind w:left="0" w:right="27" w:firstLine="567"/>
        <w:jc w:val="both"/>
        <w:rPr>
          <w:sz w:val="24"/>
          <w:szCs w:val="24"/>
        </w:rPr>
      </w:pPr>
      <w:r w:rsidRPr="00782ECA">
        <w:rPr>
          <w:sz w:val="24"/>
          <w:szCs w:val="24"/>
        </w:rPr>
        <w:t xml:space="preserve">Договор вступает в силу с момента подписания и действует по </w:t>
      </w:r>
      <w:r w:rsidRPr="003016BE">
        <w:rPr>
          <w:sz w:val="24"/>
          <w:szCs w:val="24"/>
          <w:highlight w:val="yellow"/>
        </w:rPr>
        <w:t>«___» _________ 20___ г.</w:t>
      </w:r>
      <w:r w:rsidRPr="00782ECA">
        <w:rPr>
          <w:sz w:val="24"/>
          <w:szCs w:val="24"/>
        </w:rPr>
        <w:t xml:space="preserve"> Окончание срока действия Договора не влечет за собой прекращения обязательств по Договору и не освобождает Стороны от ответственности за его нарушение.</w:t>
      </w:r>
    </w:p>
    <w:p w14:paraId="6816D515" w14:textId="77777777" w:rsidR="00973C36" w:rsidRPr="00782ECA" w:rsidRDefault="00973C36" w:rsidP="00973C36">
      <w:pPr>
        <w:numPr>
          <w:ilvl w:val="1"/>
          <w:numId w:val="1"/>
        </w:numPr>
        <w:ind w:left="0" w:right="27" w:firstLine="567"/>
        <w:jc w:val="both"/>
        <w:rPr>
          <w:sz w:val="24"/>
          <w:szCs w:val="24"/>
        </w:rPr>
      </w:pPr>
      <w:r w:rsidRPr="00782ECA">
        <w:rPr>
          <w:sz w:val="24"/>
          <w:szCs w:val="24"/>
        </w:rPr>
        <w:t>Изменения и дополнения в Договор могут быть внесены только по согласованию Сторон, оформлены в письменном виде и подписаны Сторонами.</w:t>
      </w:r>
    </w:p>
    <w:p w14:paraId="4EF966D6" w14:textId="77777777" w:rsidR="00973C36" w:rsidRPr="00782ECA" w:rsidRDefault="00973C36" w:rsidP="00973C36">
      <w:pPr>
        <w:numPr>
          <w:ilvl w:val="1"/>
          <w:numId w:val="1"/>
        </w:numPr>
        <w:ind w:left="0" w:right="27" w:firstLine="567"/>
        <w:jc w:val="both"/>
        <w:rPr>
          <w:sz w:val="24"/>
          <w:szCs w:val="24"/>
        </w:rPr>
      </w:pPr>
      <w:r w:rsidRPr="00782ECA">
        <w:rPr>
          <w:sz w:val="24"/>
          <w:szCs w:val="24"/>
        </w:rPr>
        <w:t xml:space="preserve">Настоящий Договор может быть прекращен досрочно в одностороннем порядке только в случаях и на условиях, предусмотренных законом или настоящим Договором. </w:t>
      </w:r>
    </w:p>
    <w:p w14:paraId="50EB0246" w14:textId="77777777" w:rsidR="00973C36" w:rsidRPr="00782ECA" w:rsidRDefault="00973C36" w:rsidP="00973C36">
      <w:pPr>
        <w:numPr>
          <w:ilvl w:val="1"/>
          <w:numId w:val="1"/>
        </w:numPr>
        <w:ind w:left="0" w:right="27" w:firstLine="567"/>
        <w:jc w:val="both"/>
        <w:rPr>
          <w:sz w:val="24"/>
          <w:szCs w:val="24"/>
        </w:rPr>
      </w:pPr>
      <w:r w:rsidRPr="00782ECA">
        <w:rPr>
          <w:sz w:val="24"/>
          <w:szCs w:val="24"/>
        </w:rPr>
        <w:t xml:space="preserve">Покупатель вправе в любое время в одностороннем порядке отказаться от настоящего Договора в полном объеме или частично, при условии оплаты Поставщику фактически поставленного и принятого товара. В случае отказа Покупателя от исполнения настоящего Договора в соответствии с настоящим пунктом, Договор следует считать измененным или расторгнутым с момента получения Поставщиком соответствующего уведомления, если иной срок расторжения или изменения Договора не предусмотрен в уведомлении Покупателя. Об одностороннем отказе от исполнения Договора Покупатель должен предупредить Поставщика письменно не менее, чем за 10 (Десять) дней до предполагаемой даты отказа Покупателя от исполнения Договора. </w:t>
      </w:r>
    </w:p>
    <w:p w14:paraId="62C30BCC" w14:textId="77777777" w:rsidR="00973C36" w:rsidRPr="00782ECA" w:rsidRDefault="00973C36" w:rsidP="00973C36">
      <w:pPr>
        <w:ind w:left="720" w:right="27"/>
        <w:rPr>
          <w:b/>
          <w:sz w:val="24"/>
          <w:szCs w:val="24"/>
        </w:rPr>
      </w:pPr>
    </w:p>
    <w:p w14:paraId="6FA87F2D" w14:textId="77777777" w:rsidR="00973C36" w:rsidRPr="00782ECA" w:rsidRDefault="00973C36" w:rsidP="00973C36">
      <w:pPr>
        <w:pStyle w:val="2"/>
        <w:numPr>
          <w:ilvl w:val="0"/>
          <w:numId w:val="1"/>
        </w:numPr>
        <w:tabs>
          <w:tab w:val="left" w:pos="0"/>
        </w:tabs>
        <w:ind w:left="0" w:right="28" w:firstLine="0"/>
        <w:jc w:val="center"/>
        <w:rPr>
          <w:b/>
          <w:spacing w:val="-4"/>
          <w:szCs w:val="24"/>
        </w:rPr>
      </w:pPr>
      <w:r w:rsidRPr="00782ECA">
        <w:rPr>
          <w:b/>
          <w:spacing w:val="-4"/>
          <w:szCs w:val="24"/>
        </w:rPr>
        <w:t>ГАРАНТИЙНЫЕ ОБЯЗАТЕЛЬСТВА</w:t>
      </w:r>
    </w:p>
    <w:p w14:paraId="2E23DB08" w14:textId="192CBAD5" w:rsidR="00973C36" w:rsidRPr="00782ECA" w:rsidRDefault="00973C36" w:rsidP="00973C36">
      <w:pPr>
        <w:numPr>
          <w:ilvl w:val="1"/>
          <w:numId w:val="1"/>
        </w:numPr>
        <w:ind w:left="0" w:right="27" w:firstLine="567"/>
        <w:jc w:val="both"/>
        <w:rPr>
          <w:sz w:val="24"/>
          <w:szCs w:val="24"/>
        </w:rPr>
      </w:pPr>
      <w:r w:rsidRPr="00782ECA">
        <w:rPr>
          <w:sz w:val="24"/>
          <w:szCs w:val="24"/>
        </w:rPr>
        <w:t>Если в течение срока годности</w:t>
      </w:r>
      <w:r w:rsidR="0019224F" w:rsidRPr="00782ECA">
        <w:rPr>
          <w:sz w:val="24"/>
          <w:szCs w:val="24"/>
        </w:rPr>
        <w:t>/гарантийного срока</w:t>
      </w:r>
      <w:r w:rsidRPr="00782ECA">
        <w:rPr>
          <w:sz w:val="24"/>
          <w:szCs w:val="24"/>
        </w:rPr>
        <w:t xml:space="preserve"> поставленный товар окажется непригодным для использования и/или не соответствующим условиям настоящего Договора, требованиям государственных стандартов, Поставщик обязуется своими силами и за свой счет устранить обнаруженные недостатки и/или заменить поставленный товар товаром надлежащего качества в установленные Покупателем сроки. </w:t>
      </w:r>
    </w:p>
    <w:p w14:paraId="30969B26" w14:textId="134E8B4C" w:rsidR="00973C36" w:rsidRPr="00782ECA" w:rsidRDefault="00973C36" w:rsidP="00973C36">
      <w:pPr>
        <w:numPr>
          <w:ilvl w:val="1"/>
          <w:numId w:val="1"/>
        </w:numPr>
        <w:ind w:left="0" w:right="27" w:firstLine="567"/>
        <w:jc w:val="both"/>
        <w:rPr>
          <w:sz w:val="24"/>
          <w:szCs w:val="24"/>
        </w:rPr>
      </w:pPr>
      <w:r w:rsidRPr="00782ECA">
        <w:rPr>
          <w:sz w:val="24"/>
          <w:szCs w:val="24"/>
        </w:rPr>
        <w:t>Для участия в составлении акта, фиксирующего недостатки поставленного товара, выявленные в течение срока годности, согласования порядка и сроков их устранения, Поставщик обязан направить своего представителя по адресу, указанному Покупателем</w:t>
      </w:r>
      <w:r w:rsidR="00AE4338" w:rsidRPr="00782ECA">
        <w:rPr>
          <w:sz w:val="24"/>
          <w:szCs w:val="24"/>
        </w:rPr>
        <w:t>,</w:t>
      </w:r>
      <w:r w:rsidRPr="00782ECA">
        <w:rPr>
          <w:sz w:val="24"/>
          <w:szCs w:val="24"/>
        </w:rPr>
        <w:t xml:space="preserve"> не позднее 2 (Двух) дней со дня получения письменного извещения Покупателя. При отказе Поставщика от составления или подписания акта </w:t>
      </w:r>
      <w:r w:rsidR="00071CC6" w:rsidRPr="00782ECA">
        <w:rPr>
          <w:sz w:val="24"/>
          <w:szCs w:val="24"/>
        </w:rPr>
        <w:t xml:space="preserve">об </w:t>
      </w:r>
      <w:r w:rsidRPr="00782ECA">
        <w:rPr>
          <w:sz w:val="24"/>
          <w:szCs w:val="24"/>
        </w:rPr>
        <w:t>обнаруженных недостатк</w:t>
      </w:r>
      <w:r w:rsidR="00071CC6" w:rsidRPr="00782ECA">
        <w:rPr>
          <w:sz w:val="24"/>
          <w:szCs w:val="24"/>
        </w:rPr>
        <w:t>ах</w:t>
      </w:r>
      <w:r w:rsidRPr="00782ECA">
        <w:rPr>
          <w:sz w:val="24"/>
          <w:szCs w:val="24"/>
        </w:rPr>
        <w:t>, в том числе в случае не направления Поставщиком своего представителя для составления указанного акта в установленный срок, Покупатель составляет односторонний акт, который имеет полную юридическую силу и является доказательством наличия указанных в нем недостатков (дефектов).</w:t>
      </w:r>
    </w:p>
    <w:p w14:paraId="1CCAC118" w14:textId="77777777" w:rsidR="00973C36" w:rsidRPr="00782ECA" w:rsidRDefault="00973C36" w:rsidP="00973C36">
      <w:pPr>
        <w:ind w:left="567" w:right="27"/>
        <w:jc w:val="both"/>
        <w:rPr>
          <w:sz w:val="24"/>
          <w:szCs w:val="24"/>
        </w:rPr>
      </w:pPr>
    </w:p>
    <w:p w14:paraId="295E89B7" w14:textId="77777777" w:rsidR="00973C36" w:rsidRPr="00782ECA" w:rsidRDefault="00973C36" w:rsidP="00973C36">
      <w:pPr>
        <w:pStyle w:val="2"/>
        <w:numPr>
          <w:ilvl w:val="0"/>
          <w:numId w:val="1"/>
        </w:numPr>
        <w:tabs>
          <w:tab w:val="left" w:pos="0"/>
        </w:tabs>
        <w:ind w:left="0" w:right="28" w:firstLine="0"/>
        <w:jc w:val="center"/>
        <w:rPr>
          <w:b/>
          <w:spacing w:val="-4"/>
          <w:szCs w:val="24"/>
        </w:rPr>
      </w:pPr>
      <w:r w:rsidRPr="00782ECA">
        <w:rPr>
          <w:b/>
          <w:spacing w:val="-4"/>
          <w:szCs w:val="24"/>
        </w:rPr>
        <w:t>ФОРС-МАЖОР</w:t>
      </w:r>
    </w:p>
    <w:p w14:paraId="2AD5FCB6" w14:textId="77777777" w:rsidR="00973C36" w:rsidRPr="00782ECA" w:rsidRDefault="00973C36" w:rsidP="00973C36">
      <w:pPr>
        <w:numPr>
          <w:ilvl w:val="1"/>
          <w:numId w:val="1"/>
        </w:numPr>
        <w:ind w:left="0" w:right="27" w:firstLine="567"/>
        <w:jc w:val="both"/>
        <w:rPr>
          <w:sz w:val="24"/>
          <w:szCs w:val="24"/>
        </w:rPr>
      </w:pPr>
      <w:r w:rsidRPr="00782ECA">
        <w:rPr>
          <w:sz w:val="24"/>
          <w:szCs w:val="24"/>
        </w:rPr>
        <w:t xml:space="preserve"> В случае наступления обстоятельств форс-мажора (пожар, наводнение, землетрясение или другие обстоятельства чрезвычайного характера), препятствующих исполнению Договора, сроки исполнения Договора соразмерно отодвигаются на время действия этих обстоятельств, но лишь в той мере, как эти обстоятельства значительно влияют на выполнение всего Договора.</w:t>
      </w:r>
    </w:p>
    <w:p w14:paraId="6E4C93AD" w14:textId="77777777" w:rsidR="00973C36" w:rsidRPr="00782ECA" w:rsidRDefault="00973C36" w:rsidP="00973C36">
      <w:pPr>
        <w:numPr>
          <w:ilvl w:val="1"/>
          <w:numId w:val="1"/>
        </w:numPr>
        <w:ind w:left="0" w:right="27" w:firstLine="567"/>
        <w:jc w:val="both"/>
        <w:rPr>
          <w:sz w:val="24"/>
          <w:szCs w:val="24"/>
        </w:rPr>
      </w:pPr>
      <w:r w:rsidRPr="00782ECA">
        <w:rPr>
          <w:sz w:val="24"/>
          <w:szCs w:val="24"/>
        </w:rPr>
        <w:t xml:space="preserve"> Сторона, для которой создалась невозможность исполнения обязательств вследствие обстоятельств форс-мажора, обязана в трехдневный срок известить письменно другую Сторону о начале и окончании обстоятельств форс-мажора, препятствующих исполнению Договора.</w:t>
      </w:r>
    </w:p>
    <w:p w14:paraId="0ACA5195" w14:textId="77777777" w:rsidR="00973C36" w:rsidRPr="00782ECA" w:rsidRDefault="00973C36" w:rsidP="00973C36">
      <w:pPr>
        <w:numPr>
          <w:ilvl w:val="1"/>
          <w:numId w:val="1"/>
        </w:numPr>
        <w:ind w:left="0" w:right="27" w:firstLine="567"/>
        <w:jc w:val="both"/>
        <w:rPr>
          <w:sz w:val="24"/>
          <w:szCs w:val="24"/>
        </w:rPr>
      </w:pPr>
      <w:r w:rsidRPr="00782ECA">
        <w:rPr>
          <w:sz w:val="24"/>
          <w:szCs w:val="24"/>
        </w:rPr>
        <w:lastRenderedPageBreak/>
        <w:t xml:space="preserve"> В случае, если вследствие обстоятельств форс-мажора просрочка в исполнении Договора составит более 3 (Трех) месяцев, обе Стороны вправе отказаться от обязательств неисполненной части Договора, письменно уведомив об этом другую Сторону.</w:t>
      </w:r>
    </w:p>
    <w:p w14:paraId="0EA86CD1" w14:textId="77777777" w:rsidR="00973C36" w:rsidRPr="00782ECA" w:rsidRDefault="00973C36" w:rsidP="00973C36">
      <w:pPr>
        <w:numPr>
          <w:ilvl w:val="1"/>
          <w:numId w:val="1"/>
        </w:numPr>
        <w:ind w:left="0" w:right="27" w:firstLine="567"/>
        <w:jc w:val="both"/>
        <w:rPr>
          <w:sz w:val="24"/>
          <w:szCs w:val="24"/>
        </w:rPr>
      </w:pPr>
      <w:r w:rsidRPr="00782ECA">
        <w:rPr>
          <w:sz w:val="24"/>
          <w:szCs w:val="24"/>
        </w:rPr>
        <w:t xml:space="preserve"> Сторона, которая не исполнила своей обязанности известить о наступлении обстоятельств форс-мажора, теряет свое право позднее ссылаться на эти обстоятельства.</w:t>
      </w:r>
    </w:p>
    <w:p w14:paraId="6E633D6E" w14:textId="77777777" w:rsidR="00973C36" w:rsidRPr="00782ECA" w:rsidRDefault="00973C36" w:rsidP="00973C36">
      <w:pPr>
        <w:numPr>
          <w:ilvl w:val="1"/>
          <w:numId w:val="1"/>
        </w:numPr>
        <w:ind w:left="0" w:right="27" w:firstLine="567"/>
        <w:jc w:val="both"/>
        <w:rPr>
          <w:spacing w:val="-4"/>
          <w:sz w:val="24"/>
          <w:szCs w:val="24"/>
        </w:rPr>
      </w:pPr>
      <w:r w:rsidRPr="00782ECA">
        <w:rPr>
          <w:sz w:val="24"/>
          <w:szCs w:val="24"/>
        </w:rPr>
        <w:t xml:space="preserve"> Наличие обстоятельств форс-мажора должно быть подтверждено справкой Торгово-промышленной палаты Санкт-Петербурга или иного компетентного органа.</w:t>
      </w:r>
    </w:p>
    <w:p w14:paraId="703884F1" w14:textId="77777777" w:rsidR="00973C36" w:rsidRPr="00782ECA" w:rsidRDefault="00973C36" w:rsidP="00973C36">
      <w:pPr>
        <w:pStyle w:val="a8"/>
        <w:tabs>
          <w:tab w:val="left" w:pos="426"/>
        </w:tabs>
        <w:spacing w:line="240" w:lineRule="auto"/>
        <w:ind w:left="0" w:firstLine="0"/>
        <w:rPr>
          <w:color w:val="auto"/>
          <w:spacing w:val="-4"/>
          <w:sz w:val="24"/>
          <w:szCs w:val="24"/>
        </w:rPr>
      </w:pPr>
    </w:p>
    <w:p w14:paraId="4351059D" w14:textId="77777777" w:rsidR="00973C36" w:rsidRPr="00782ECA" w:rsidRDefault="00973C36" w:rsidP="00973C36">
      <w:pPr>
        <w:pStyle w:val="a8"/>
        <w:tabs>
          <w:tab w:val="left" w:pos="426"/>
        </w:tabs>
        <w:spacing w:line="240" w:lineRule="auto"/>
        <w:ind w:left="0" w:firstLine="0"/>
        <w:rPr>
          <w:color w:val="auto"/>
          <w:spacing w:val="-4"/>
          <w:sz w:val="24"/>
          <w:szCs w:val="24"/>
        </w:rPr>
      </w:pPr>
    </w:p>
    <w:p w14:paraId="16513FD0" w14:textId="77777777" w:rsidR="00973C36" w:rsidRPr="00782ECA" w:rsidRDefault="00973C36" w:rsidP="00973C36">
      <w:pPr>
        <w:pStyle w:val="2"/>
        <w:numPr>
          <w:ilvl w:val="0"/>
          <w:numId w:val="1"/>
        </w:numPr>
        <w:tabs>
          <w:tab w:val="left" w:pos="0"/>
        </w:tabs>
        <w:ind w:left="0" w:right="28" w:firstLine="0"/>
        <w:jc w:val="center"/>
        <w:rPr>
          <w:b/>
          <w:spacing w:val="-4"/>
          <w:szCs w:val="24"/>
        </w:rPr>
      </w:pPr>
      <w:r w:rsidRPr="00782ECA">
        <w:rPr>
          <w:b/>
          <w:spacing w:val="-4"/>
          <w:szCs w:val="24"/>
        </w:rPr>
        <w:t>ПОРЯДОК РАССМОТРЕНИЯ СПОРОВ</w:t>
      </w:r>
    </w:p>
    <w:p w14:paraId="4609D7FE" w14:textId="77777777" w:rsidR="00973C36" w:rsidRPr="00782ECA" w:rsidRDefault="00973C36" w:rsidP="00973C36">
      <w:pPr>
        <w:numPr>
          <w:ilvl w:val="1"/>
          <w:numId w:val="1"/>
        </w:numPr>
        <w:ind w:left="0" w:right="27" w:firstLine="567"/>
        <w:jc w:val="both"/>
        <w:rPr>
          <w:sz w:val="24"/>
          <w:szCs w:val="24"/>
        </w:rPr>
      </w:pPr>
      <w:r w:rsidRPr="00782ECA">
        <w:rPr>
          <w:sz w:val="24"/>
          <w:szCs w:val="24"/>
        </w:rPr>
        <w:t>Досудебный (претензионный) порядок разрешения споров по настоящему Договору является обязательным. Срок ответа на претензию – 15 (Пятнадцать) дней с момента ее получения адресатом.</w:t>
      </w:r>
    </w:p>
    <w:p w14:paraId="02B0056B" w14:textId="77777777" w:rsidR="00973C36" w:rsidRPr="00782ECA" w:rsidRDefault="00973C36" w:rsidP="00973C36">
      <w:pPr>
        <w:numPr>
          <w:ilvl w:val="1"/>
          <w:numId w:val="1"/>
        </w:numPr>
        <w:ind w:left="0" w:right="27" w:firstLine="567"/>
        <w:jc w:val="both"/>
        <w:rPr>
          <w:sz w:val="24"/>
          <w:szCs w:val="24"/>
        </w:rPr>
      </w:pPr>
      <w:r w:rsidRPr="00782ECA">
        <w:rPr>
          <w:sz w:val="24"/>
          <w:szCs w:val="24"/>
        </w:rPr>
        <w:t xml:space="preserve">Претензионные письма вручаются лично надлежащим образом уполномоченным представителям Сторон под роспись или направляются по адресам, указанным в статье 11 настоящего Договора заказным письмом с уведомлением о вручении и описью вложений. Если претензионное письмо, направленное в соответствии с требованиями, указанными в настоящем пункте, в течение срока, установленного «Правилами оказания услуг почтовой связи» (утв. Постановлением Правительства РФ от </w:t>
      </w:r>
      <w:r w:rsidR="009D4684" w:rsidRPr="00782ECA">
        <w:rPr>
          <w:sz w:val="24"/>
          <w:szCs w:val="24"/>
        </w:rPr>
        <w:t>31</w:t>
      </w:r>
      <w:r w:rsidRPr="00782ECA">
        <w:rPr>
          <w:sz w:val="24"/>
          <w:szCs w:val="24"/>
        </w:rPr>
        <w:t>.0</w:t>
      </w:r>
      <w:r w:rsidR="009D4684" w:rsidRPr="00782ECA">
        <w:rPr>
          <w:sz w:val="24"/>
          <w:szCs w:val="24"/>
        </w:rPr>
        <w:t>7</w:t>
      </w:r>
      <w:r w:rsidRPr="00782ECA">
        <w:rPr>
          <w:sz w:val="24"/>
          <w:szCs w:val="24"/>
        </w:rPr>
        <w:t>.20</w:t>
      </w:r>
      <w:r w:rsidR="009D4684" w:rsidRPr="00782ECA">
        <w:rPr>
          <w:sz w:val="24"/>
          <w:szCs w:val="24"/>
        </w:rPr>
        <w:t>14</w:t>
      </w:r>
      <w:r w:rsidRPr="00782ECA">
        <w:rPr>
          <w:sz w:val="24"/>
          <w:szCs w:val="24"/>
        </w:rPr>
        <w:t xml:space="preserve"> № 2</w:t>
      </w:r>
      <w:r w:rsidR="009D4684" w:rsidRPr="00782ECA">
        <w:rPr>
          <w:sz w:val="24"/>
          <w:szCs w:val="24"/>
        </w:rPr>
        <w:t>34</w:t>
      </w:r>
      <w:r w:rsidRPr="00782ECA">
        <w:rPr>
          <w:sz w:val="24"/>
          <w:szCs w:val="24"/>
        </w:rPr>
        <w:t>) не будет вручено адресату, такое письмо считается полученным. Сторона не вправе ссылаться на изменение своих почтовых реквизитов, в случае, если такие изменения не оформлены дополнительным соглашением к настоящему Договору.</w:t>
      </w:r>
    </w:p>
    <w:p w14:paraId="35CC7AB1" w14:textId="77777777" w:rsidR="00973C36" w:rsidRPr="00782ECA" w:rsidRDefault="00973C36" w:rsidP="00973C36">
      <w:pPr>
        <w:numPr>
          <w:ilvl w:val="1"/>
          <w:numId w:val="1"/>
        </w:numPr>
        <w:ind w:left="0" w:right="27" w:firstLine="567"/>
        <w:jc w:val="both"/>
        <w:rPr>
          <w:sz w:val="24"/>
          <w:szCs w:val="24"/>
        </w:rPr>
      </w:pPr>
      <w:r w:rsidRPr="00782ECA">
        <w:rPr>
          <w:sz w:val="24"/>
          <w:szCs w:val="24"/>
        </w:rPr>
        <w:t xml:space="preserve">Споры и разногласия по настоящему Договору, которые не будут решены в досудебном (претензионном) порядке, подлежат рассмотрению в Арбитражном суде Санкт-Петербурга и Ленинградской области в соответствии с действующим законодательством Российской Федерации. </w:t>
      </w:r>
    </w:p>
    <w:p w14:paraId="008BA136" w14:textId="77777777" w:rsidR="00973C36" w:rsidRPr="00782ECA" w:rsidRDefault="00973C36" w:rsidP="00973C36">
      <w:pPr>
        <w:pStyle w:val="2"/>
        <w:tabs>
          <w:tab w:val="left" w:pos="426"/>
        </w:tabs>
        <w:ind w:left="426" w:right="28"/>
        <w:rPr>
          <w:b/>
          <w:spacing w:val="-4"/>
          <w:szCs w:val="24"/>
        </w:rPr>
      </w:pPr>
    </w:p>
    <w:p w14:paraId="07B454FC" w14:textId="77777777" w:rsidR="00973C36" w:rsidRPr="00782ECA" w:rsidRDefault="00973C36" w:rsidP="00973C36">
      <w:pPr>
        <w:pStyle w:val="2"/>
        <w:numPr>
          <w:ilvl w:val="0"/>
          <w:numId w:val="1"/>
        </w:numPr>
        <w:tabs>
          <w:tab w:val="left" w:pos="0"/>
        </w:tabs>
        <w:ind w:left="0" w:right="28" w:firstLine="0"/>
        <w:jc w:val="center"/>
        <w:rPr>
          <w:b/>
          <w:spacing w:val="-4"/>
          <w:szCs w:val="24"/>
        </w:rPr>
      </w:pPr>
      <w:r w:rsidRPr="00782ECA">
        <w:rPr>
          <w:b/>
          <w:spacing w:val="-4"/>
          <w:szCs w:val="24"/>
        </w:rPr>
        <w:t>ДОПОЛНИТЕЛЬНЫЕ УСЛОВИЯ</w:t>
      </w:r>
    </w:p>
    <w:p w14:paraId="2C2CFC26" w14:textId="77777777" w:rsidR="00973C36" w:rsidRPr="00782ECA" w:rsidRDefault="00973C36" w:rsidP="00973C36">
      <w:pPr>
        <w:numPr>
          <w:ilvl w:val="1"/>
          <w:numId w:val="1"/>
        </w:numPr>
        <w:ind w:left="0" w:right="27" w:firstLine="567"/>
        <w:jc w:val="both"/>
        <w:rPr>
          <w:sz w:val="24"/>
          <w:szCs w:val="24"/>
        </w:rPr>
      </w:pPr>
      <w:r w:rsidRPr="00782ECA">
        <w:rPr>
          <w:sz w:val="24"/>
          <w:szCs w:val="24"/>
        </w:rPr>
        <w:t>Стороны обязаны письменно извещать друг друга об изменениях своих реквизитов, в том числе почтовых и банковских не позднее 5 (Пяти) дней со дня вступления в силу соответствующего изменения. Изменение реквизитов оформляется дополнительным соглашением Сторон.</w:t>
      </w:r>
    </w:p>
    <w:p w14:paraId="54D2106A" w14:textId="77777777" w:rsidR="00973C36" w:rsidRPr="00782ECA" w:rsidRDefault="00973C36" w:rsidP="00973C36">
      <w:pPr>
        <w:numPr>
          <w:ilvl w:val="1"/>
          <w:numId w:val="1"/>
        </w:numPr>
        <w:ind w:left="0" w:right="27" w:firstLine="567"/>
        <w:jc w:val="both"/>
        <w:rPr>
          <w:sz w:val="24"/>
          <w:szCs w:val="24"/>
        </w:rPr>
      </w:pPr>
      <w:r w:rsidRPr="00782ECA">
        <w:rPr>
          <w:sz w:val="24"/>
          <w:szCs w:val="24"/>
        </w:rPr>
        <w:t>Все, что не урегулировано настоящим Договором, регулируется действующим гражданским законодательством РФ.</w:t>
      </w:r>
    </w:p>
    <w:p w14:paraId="19CC8319" w14:textId="3FBD0BA3" w:rsidR="00973C36" w:rsidRPr="00782ECA" w:rsidRDefault="00973C36" w:rsidP="00973C36">
      <w:pPr>
        <w:numPr>
          <w:ilvl w:val="1"/>
          <w:numId w:val="1"/>
        </w:numPr>
        <w:ind w:left="0" w:right="27" w:firstLine="567"/>
        <w:jc w:val="both"/>
        <w:rPr>
          <w:sz w:val="24"/>
          <w:szCs w:val="24"/>
        </w:rPr>
      </w:pPr>
      <w:r w:rsidRPr="00782ECA">
        <w:rPr>
          <w:sz w:val="24"/>
          <w:szCs w:val="24"/>
        </w:rPr>
        <w:t xml:space="preserve">Настоящий Договор составлен на </w:t>
      </w:r>
      <w:r w:rsidR="00071CC6" w:rsidRPr="003016BE">
        <w:rPr>
          <w:sz w:val="24"/>
          <w:szCs w:val="24"/>
          <w:highlight w:val="yellow"/>
        </w:rPr>
        <w:t>___</w:t>
      </w:r>
      <w:r w:rsidRPr="003016BE">
        <w:rPr>
          <w:sz w:val="24"/>
          <w:szCs w:val="24"/>
          <w:highlight w:val="yellow"/>
        </w:rPr>
        <w:t xml:space="preserve"> (</w:t>
      </w:r>
      <w:r w:rsidR="00071CC6" w:rsidRPr="003016BE">
        <w:rPr>
          <w:sz w:val="24"/>
          <w:szCs w:val="24"/>
          <w:highlight w:val="yellow"/>
        </w:rPr>
        <w:t>_____________)</w:t>
      </w:r>
      <w:r w:rsidRPr="00782ECA">
        <w:rPr>
          <w:sz w:val="24"/>
          <w:szCs w:val="24"/>
        </w:rPr>
        <w:t xml:space="preserve"> листах в двух подлинных экземплярах, имеющих равную юридическую силу, по одному для каждой из Сторон.</w:t>
      </w:r>
    </w:p>
    <w:p w14:paraId="55CE03F0" w14:textId="77777777" w:rsidR="00973C36" w:rsidRDefault="00973C36" w:rsidP="00973C36">
      <w:pPr>
        <w:numPr>
          <w:ilvl w:val="1"/>
          <w:numId w:val="1"/>
        </w:numPr>
        <w:ind w:left="0" w:right="27" w:firstLine="567"/>
        <w:jc w:val="both"/>
        <w:rPr>
          <w:sz w:val="24"/>
          <w:szCs w:val="24"/>
        </w:rPr>
      </w:pPr>
      <w:r w:rsidRPr="00782ECA">
        <w:rPr>
          <w:sz w:val="24"/>
          <w:szCs w:val="24"/>
        </w:rPr>
        <w:t>Любые изменения и дополнения к настоящему Договору, в том числе изменение платежных реквизитов действительны, если они совершены в письменной форме и подписаны обеими Сторонами.</w:t>
      </w:r>
    </w:p>
    <w:p w14:paraId="12482EBF" w14:textId="4C7FC387" w:rsidR="00A52B7E" w:rsidRPr="00782ECA" w:rsidRDefault="00A52B7E" w:rsidP="00A52B7E">
      <w:pPr>
        <w:numPr>
          <w:ilvl w:val="1"/>
          <w:numId w:val="1"/>
        </w:numPr>
        <w:ind w:left="0" w:right="27" w:firstLine="426"/>
        <w:jc w:val="both"/>
        <w:rPr>
          <w:sz w:val="24"/>
          <w:szCs w:val="24"/>
        </w:rPr>
      </w:pPr>
      <w:r w:rsidRPr="00A52B7E">
        <w:rPr>
          <w:sz w:val="24"/>
          <w:szCs w:val="24"/>
        </w:rPr>
        <w:t xml:space="preserve">Стороны пришли к соглашению, что обмен корреспонденцией между ними происходит путем отправки юридических сообщений почтой России, курьерскими службами, вручения уполномоченному представителю Стороны, а также через электронные почты Сторон: электронная почта Поставщика: </w:t>
      </w:r>
      <w:r w:rsidRPr="00EF3C09">
        <w:rPr>
          <w:sz w:val="24"/>
          <w:szCs w:val="24"/>
          <w:highlight w:val="yellow"/>
        </w:rPr>
        <w:t>_____________________</w:t>
      </w:r>
      <w:r w:rsidRPr="00A52B7E">
        <w:rPr>
          <w:sz w:val="24"/>
          <w:szCs w:val="24"/>
        </w:rPr>
        <w:t>,тел_</w:t>
      </w:r>
      <w:r w:rsidRPr="00EF3C09">
        <w:rPr>
          <w:sz w:val="24"/>
          <w:szCs w:val="24"/>
          <w:highlight w:val="yellow"/>
        </w:rPr>
        <w:t>___________</w:t>
      </w:r>
      <w:r w:rsidRPr="00A52B7E">
        <w:rPr>
          <w:sz w:val="24"/>
          <w:szCs w:val="24"/>
        </w:rPr>
        <w:t xml:space="preserve"> электронная почта </w:t>
      </w:r>
      <w:proofErr w:type="spellStart"/>
      <w:r w:rsidRPr="00A52B7E">
        <w:rPr>
          <w:sz w:val="24"/>
          <w:szCs w:val="24"/>
        </w:rPr>
        <w:t>Покупателя:</w:t>
      </w:r>
      <w:r w:rsidRPr="00EF3C09">
        <w:rPr>
          <w:sz w:val="24"/>
          <w:szCs w:val="24"/>
          <w:highlight w:val="yellow"/>
        </w:rPr>
        <w:t>_________________________________</w:t>
      </w:r>
      <w:r w:rsidRPr="00A52B7E">
        <w:rPr>
          <w:sz w:val="24"/>
          <w:szCs w:val="24"/>
        </w:rPr>
        <w:t>,тел</w:t>
      </w:r>
      <w:proofErr w:type="spellEnd"/>
      <w:r w:rsidRPr="00A52B7E">
        <w:rPr>
          <w:sz w:val="24"/>
          <w:szCs w:val="24"/>
        </w:rPr>
        <w:t>._</w:t>
      </w:r>
      <w:r w:rsidRPr="00EF3C09">
        <w:rPr>
          <w:sz w:val="24"/>
          <w:szCs w:val="24"/>
          <w:highlight w:val="yellow"/>
        </w:rPr>
        <w:t>________</w:t>
      </w:r>
      <w:r w:rsidRPr="00A52B7E">
        <w:rPr>
          <w:sz w:val="24"/>
          <w:szCs w:val="24"/>
        </w:rPr>
        <w:t xml:space="preserve"> с обязательным досылом оригинала отправленного по электронной почте документа в срок не позднее 10 (десяти) дней со дня отправки его электронной версии</w:t>
      </w:r>
    </w:p>
    <w:p w14:paraId="5B79EE52" w14:textId="77777777" w:rsidR="00973C36" w:rsidRPr="00782ECA" w:rsidRDefault="00973C36" w:rsidP="00973C36">
      <w:pPr>
        <w:numPr>
          <w:ilvl w:val="1"/>
          <w:numId w:val="1"/>
        </w:numPr>
        <w:ind w:left="0" w:right="27" w:firstLine="567"/>
        <w:jc w:val="both"/>
        <w:rPr>
          <w:sz w:val="24"/>
          <w:szCs w:val="24"/>
        </w:rPr>
      </w:pPr>
      <w:r w:rsidRPr="00782ECA">
        <w:rPr>
          <w:sz w:val="24"/>
          <w:szCs w:val="24"/>
        </w:rPr>
        <w:t>К настоящему Договору прилагаются и являются его неотъемлемой частью следующие приложения:</w:t>
      </w:r>
    </w:p>
    <w:p w14:paraId="7920403E" w14:textId="68576FC4" w:rsidR="00814230" w:rsidRPr="00782ECA" w:rsidRDefault="00973C36" w:rsidP="00826BCA">
      <w:pPr>
        <w:tabs>
          <w:tab w:val="num" w:pos="1778"/>
        </w:tabs>
        <w:ind w:left="426" w:right="27" w:hanging="66"/>
        <w:jc w:val="both"/>
        <w:rPr>
          <w:sz w:val="24"/>
          <w:szCs w:val="24"/>
        </w:rPr>
      </w:pPr>
      <w:r w:rsidRPr="00782ECA">
        <w:rPr>
          <w:sz w:val="24"/>
          <w:szCs w:val="24"/>
        </w:rPr>
        <w:t>Приложение № 1 –</w:t>
      </w:r>
      <w:r w:rsidR="00814230" w:rsidRPr="00782ECA">
        <w:rPr>
          <w:sz w:val="24"/>
          <w:szCs w:val="24"/>
        </w:rPr>
        <w:t xml:space="preserve"> Образец Спецификации;</w:t>
      </w:r>
    </w:p>
    <w:p w14:paraId="182CA430" w14:textId="4AAC1E9B" w:rsidR="00973C36" w:rsidRPr="00782ECA" w:rsidRDefault="00814230" w:rsidP="00826BCA">
      <w:pPr>
        <w:tabs>
          <w:tab w:val="num" w:pos="1778"/>
        </w:tabs>
        <w:ind w:left="426" w:right="27" w:hanging="66"/>
        <w:jc w:val="both"/>
        <w:rPr>
          <w:sz w:val="24"/>
          <w:szCs w:val="24"/>
        </w:rPr>
      </w:pPr>
      <w:r w:rsidRPr="00782ECA">
        <w:rPr>
          <w:sz w:val="24"/>
          <w:szCs w:val="24"/>
        </w:rPr>
        <w:t xml:space="preserve">Приложение № 2 </w:t>
      </w:r>
      <w:r w:rsidR="00973C36" w:rsidRPr="00782ECA">
        <w:rPr>
          <w:sz w:val="24"/>
          <w:szCs w:val="24"/>
        </w:rPr>
        <w:t>Форма заявки на поставку;</w:t>
      </w:r>
    </w:p>
    <w:p w14:paraId="03A38CD9" w14:textId="69C53A93" w:rsidR="00973C36" w:rsidRPr="00782ECA" w:rsidRDefault="00973C36" w:rsidP="00973C36">
      <w:pPr>
        <w:tabs>
          <w:tab w:val="num" w:pos="1778"/>
        </w:tabs>
        <w:ind w:left="426" w:right="27" w:hanging="66"/>
        <w:jc w:val="both"/>
        <w:rPr>
          <w:sz w:val="24"/>
          <w:szCs w:val="24"/>
        </w:rPr>
      </w:pPr>
      <w:r w:rsidRPr="00782ECA">
        <w:rPr>
          <w:sz w:val="24"/>
          <w:szCs w:val="24"/>
        </w:rPr>
        <w:t xml:space="preserve">Приложение № </w:t>
      </w:r>
      <w:r w:rsidR="00814230" w:rsidRPr="00782ECA">
        <w:rPr>
          <w:sz w:val="24"/>
          <w:szCs w:val="24"/>
        </w:rPr>
        <w:t>3</w:t>
      </w:r>
      <w:r w:rsidRPr="00782ECA">
        <w:rPr>
          <w:sz w:val="24"/>
          <w:szCs w:val="24"/>
        </w:rPr>
        <w:t xml:space="preserve"> – Перечень лиц, имеющих право подписывать Заявку;</w:t>
      </w:r>
    </w:p>
    <w:p w14:paraId="345F1848" w14:textId="77777777" w:rsidR="00973C36" w:rsidRPr="00782ECA" w:rsidRDefault="00973C36" w:rsidP="00973C36">
      <w:pPr>
        <w:tabs>
          <w:tab w:val="num" w:pos="1778"/>
        </w:tabs>
        <w:ind w:right="27"/>
        <w:rPr>
          <w:sz w:val="24"/>
          <w:szCs w:val="24"/>
        </w:rPr>
      </w:pPr>
    </w:p>
    <w:p w14:paraId="3F334584" w14:textId="77777777" w:rsidR="00973C36" w:rsidRPr="00782ECA" w:rsidRDefault="00973C36" w:rsidP="00973C36">
      <w:pPr>
        <w:pStyle w:val="2"/>
        <w:numPr>
          <w:ilvl w:val="0"/>
          <w:numId w:val="1"/>
        </w:numPr>
        <w:tabs>
          <w:tab w:val="left" w:pos="0"/>
        </w:tabs>
        <w:ind w:left="0" w:right="28" w:firstLine="0"/>
        <w:jc w:val="center"/>
        <w:rPr>
          <w:b/>
          <w:spacing w:val="-4"/>
          <w:szCs w:val="24"/>
        </w:rPr>
      </w:pPr>
      <w:r w:rsidRPr="00782ECA">
        <w:rPr>
          <w:b/>
          <w:spacing w:val="-4"/>
          <w:szCs w:val="24"/>
        </w:rPr>
        <w:t>ЮРИДИЧЕСКИЕ АДРЕСА И ПЛАТЕЖНЫЕ РЕКВИЗИТЫ СТОРОН</w:t>
      </w:r>
    </w:p>
    <w:p w14:paraId="2CFEBE1C" w14:textId="77777777" w:rsidR="00973C36" w:rsidRPr="00782ECA" w:rsidRDefault="00973C36" w:rsidP="00973C36">
      <w:pPr>
        <w:pStyle w:val="2"/>
        <w:tabs>
          <w:tab w:val="left" w:pos="0"/>
        </w:tabs>
        <w:ind w:right="28"/>
        <w:rPr>
          <w:b/>
          <w:spacing w:val="-4"/>
          <w:szCs w:val="24"/>
        </w:rPr>
      </w:pPr>
    </w:p>
    <w:tbl>
      <w:tblPr>
        <w:tblW w:w="9856" w:type="dxa"/>
        <w:tblInd w:w="250" w:type="dxa"/>
        <w:tblLook w:val="04A0" w:firstRow="1" w:lastRow="0" w:firstColumn="1" w:lastColumn="0" w:noHBand="0" w:noVBand="1"/>
      </w:tblPr>
      <w:tblGrid>
        <w:gridCol w:w="4928"/>
        <w:gridCol w:w="4928"/>
      </w:tblGrid>
      <w:tr w:rsidR="002C7334" w:rsidRPr="00782ECA" w14:paraId="3D730991" w14:textId="77777777" w:rsidTr="002C7334">
        <w:trPr>
          <w:trHeight w:val="4418"/>
        </w:trPr>
        <w:tc>
          <w:tcPr>
            <w:tcW w:w="4928" w:type="dxa"/>
          </w:tcPr>
          <w:p w14:paraId="43CFF3E4" w14:textId="77777777" w:rsidR="002C7334" w:rsidRPr="00782ECA" w:rsidRDefault="002C7334" w:rsidP="007015E4">
            <w:pPr>
              <w:rPr>
                <w:b/>
                <w:bCs/>
                <w:sz w:val="24"/>
                <w:szCs w:val="24"/>
              </w:rPr>
            </w:pPr>
            <w:r w:rsidRPr="00782ECA">
              <w:rPr>
                <w:b/>
                <w:bCs/>
                <w:sz w:val="24"/>
                <w:szCs w:val="24"/>
              </w:rPr>
              <w:t xml:space="preserve">Покупатель: </w:t>
            </w:r>
          </w:p>
          <w:p w14:paraId="677B8CD6" w14:textId="2CC1DFBA" w:rsidR="002C7334" w:rsidRPr="00782ECA" w:rsidRDefault="002C7334" w:rsidP="007B13DD">
            <w:pPr>
              <w:jc w:val="both"/>
              <w:rPr>
                <w:b/>
                <w:sz w:val="24"/>
                <w:szCs w:val="24"/>
                <w:lang w:eastAsia="x-none"/>
              </w:rPr>
            </w:pPr>
            <w:r w:rsidRPr="00782ECA">
              <w:rPr>
                <w:b/>
                <w:sz w:val="24"/>
                <w:szCs w:val="24"/>
                <w:lang w:eastAsia="x-none"/>
              </w:rPr>
              <w:t>ООО «ТС Строй»</w:t>
            </w:r>
          </w:p>
          <w:p w14:paraId="3D26A8B1" w14:textId="77777777" w:rsidR="002C7334" w:rsidRPr="00782ECA" w:rsidRDefault="002C7334" w:rsidP="007B13DD">
            <w:pPr>
              <w:jc w:val="both"/>
              <w:rPr>
                <w:b/>
                <w:sz w:val="24"/>
                <w:szCs w:val="24"/>
                <w:lang w:eastAsia="x-none"/>
              </w:rPr>
            </w:pPr>
          </w:p>
          <w:p w14:paraId="3DA36733" w14:textId="77777777" w:rsidR="002C7334" w:rsidRPr="00782ECA" w:rsidRDefault="002C7334" w:rsidP="007B13DD">
            <w:pPr>
              <w:rPr>
                <w:sz w:val="24"/>
                <w:szCs w:val="24"/>
              </w:rPr>
            </w:pPr>
          </w:p>
          <w:p w14:paraId="1BCC42C1" w14:textId="77777777" w:rsidR="002C7334" w:rsidRPr="00782ECA" w:rsidRDefault="002C7334" w:rsidP="007B13DD">
            <w:pPr>
              <w:rPr>
                <w:b/>
                <w:bCs/>
                <w:sz w:val="24"/>
                <w:szCs w:val="24"/>
              </w:rPr>
            </w:pPr>
          </w:p>
        </w:tc>
        <w:tc>
          <w:tcPr>
            <w:tcW w:w="4928" w:type="dxa"/>
          </w:tcPr>
          <w:p w14:paraId="0629A030" w14:textId="77777777" w:rsidR="002C7334" w:rsidRPr="00782ECA" w:rsidRDefault="002C7334" w:rsidP="007015E4">
            <w:pPr>
              <w:jc w:val="both"/>
              <w:rPr>
                <w:sz w:val="24"/>
                <w:szCs w:val="24"/>
              </w:rPr>
            </w:pPr>
            <w:bookmarkStart w:id="0" w:name="_GoBack"/>
            <w:bookmarkEnd w:id="0"/>
            <w:r w:rsidRPr="00782ECA">
              <w:rPr>
                <w:b/>
                <w:bCs/>
                <w:sz w:val="24"/>
                <w:szCs w:val="24"/>
              </w:rPr>
              <w:t>Поставщик:</w:t>
            </w:r>
            <w:r w:rsidRPr="00782ECA">
              <w:rPr>
                <w:b/>
                <w:sz w:val="24"/>
                <w:szCs w:val="24"/>
              </w:rPr>
              <w:t xml:space="preserve"> </w:t>
            </w:r>
          </w:p>
          <w:p w14:paraId="05F2FC27" w14:textId="77777777" w:rsidR="002C7334" w:rsidRPr="00782ECA" w:rsidRDefault="002C7334" w:rsidP="007015E4">
            <w:pPr>
              <w:jc w:val="both"/>
              <w:rPr>
                <w:sz w:val="24"/>
                <w:szCs w:val="24"/>
              </w:rPr>
            </w:pPr>
          </w:p>
          <w:p w14:paraId="55C005CF" w14:textId="77777777" w:rsidR="002C7334" w:rsidRPr="00782ECA" w:rsidRDefault="002C7334" w:rsidP="007015E4">
            <w:pPr>
              <w:jc w:val="both"/>
              <w:rPr>
                <w:b/>
                <w:bCs/>
                <w:sz w:val="24"/>
                <w:szCs w:val="24"/>
              </w:rPr>
            </w:pPr>
          </w:p>
        </w:tc>
      </w:tr>
    </w:tbl>
    <w:p w14:paraId="0142C597" w14:textId="77777777" w:rsidR="00973C36" w:rsidRPr="00782ECA" w:rsidRDefault="00973C36" w:rsidP="00973C36">
      <w:pPr>
        <w:pStyle w:val="a4"/>
        <w:jc w:val="center"/>
        <w:rPr>
          <w:rFonts w:ascii="Times New Roman" w:hAnsi="Times New Roman"/>
          <w:b/>
          <w:bCs/>
          <w:sz w:val="24"/>
          <w:szCs w:val="24"/>
        </w:rPr>
      </w:pPr>
    </w:p>
    <w:p w14:paraId="79A2D106" w14:textId="77777777" w:rsidR="00973C36" w:rsidRPr="00782ECA" w:rsidRDefault="00973C36" w:rsidP="00973C36">
      <w:pPr>
        <w:pStyle w:val="2"/>
        <w:numPr>
          <w:ilvl w:val="0"/>
          <w:numId w:val="1"/>
        </w:numPr>
        <w:tabs>
          <w:tab w:val="left" w:pos="0"/>
        </w:tabs>
        <w:ind w:left="0" w:right="28" w:firstLine="0"/>
        <w:jc w:val="center"/>
        <w:rPr>
          <w:b/>
          <w:spacing w:val="-4"/>
          <w:szCs w:val="24"/>
        </w:rPr>
      </w:pPr>
      <w:r w:rsidRPr="00782ECA">
        <w:rPr>
          <w:b/>
          <w:spacing w:val="-4"/>
          <w:szCs w:val="24"/>
        </w:rPr>
        <w:t>ПОДПИСИ СТОРОН</w:t>
      </w:r>
    </w:p>
    <w:p w14:paraId="0EACBFA7" w14:textId="77777777" w:rsidR="00936F0A" w:rsidRPr="00782ECA" w:rsidRDefault="00936F0A" w:rsidP="00936F0A">
      <w:pPr>
        <w:pStyle w:val="2"/>
        <w:tabs>
          <w:tab w:val="left" w:pos="0"/>
        </w:tabs>
        <w:ind w:right="28"/>
        <w:jc w:val="center"/>
        <w:rPr>
          <w:b/>
          <w:spacing w:val="-4"/>
          <w:szCs w:val="24"/>
        </w:rPr>
      </w:pPr>
    </w:p>
    <w:tbl>
      <w:tblPr>
        <w:tblW w:w="0" w:type="auto"/>
        <w:tblLook w:val="04A0" w:firstRow="1" w:lastRow="0" w:firstColumn="1" w:lastColumn="0" w:noHBand="0" w:noVBand="1"/>
      </w:tblPr>
      <w:tblGrid>
        <w:gridCol w:w="4136"/>
        <w:gridCol w:w="4936"/>
      </w:tblGrid>
      <w:tr w:rsidR="00973C36" w:rsidRPr="00782ECA" w14:paraId="69D5D452" w14:textId="77777777" w:rsidTr="007015E4">
        <w:tc>
          <w:tcPr>
            <w:tcW w:w="4928" w:type="dxa"/>
          </w:tcPr>
          <w:p w14:paraId="7639C299" w14:textId="77777777" w:rsidR="00973C36" w:rsidRPr="00782ECA" w:rsidRDefault="00973C36" w:rsidP="00936F0A">
            <w:pPr>
              <w:pStyle w:val="a4"/>
              <w:jc w:val="center"/>
              <w:rPr>
                <w:rFonts w:ascii="Times New Roman" w:hAnsi="Times New Roman"/>
                <w:b/>
                <w:bCs/>
                <w:sz w:val="24"/>
                <w:szCs w:val="24"/>
                <w:lang w:val="ru-RU" w:eastAsia="ru-RU"/>
              </w:rPr>
            </w:pPr>
            <w:r w:rsidRPr="00782ECA">
              <w:rPr>
                <w:rFonts w:ascii="Times New Roman" w:hAnsi="Times New Roman"/>
                <w:b/>
                <w:bCs/>
                <w:sz w:val="24"/>
                <w:szCs w:val="24"/>
                <w:lang w:val="ru-RU" w:eastAsia="ru-RU"/>
              </w:rPr>
              <w:t>от Покупателя:</w:t>
            </w:r>
          </w:p>
          <w:p w14:paraId="20EB50DC" w14:textId="77777777" w:rsidR="00973C36" w:rsidRPr="00782ECA" w:rsidRDefault="00973C36" w:rsidP="007015E4">
            <w:pPr>
              <w:pStyle w:val="a4"/>
              <w:rPr>
                <w:rFonts w:ascii="Times New Roman" w:hAnsi="Times New Roman"/>
                <w:b/>
                <w:bCs/>
                <w:sz w:val="24"/>
                <w:szCs w:val="24"/>
                <w:lang w:val="ru-RU" w:eastAsia="ru-RU"/>
              </w:rPr>
            </w:pPr>
          </w:p>
          <w:p w14:paraId="7E89C356" w14:textId="77777777" w:rsidR="00973C36" w:rsidRPr="00782ECA" w:rsidRDefault="00973C36" w:rsidP="007015E4">
            <w:pPr>
              <w:pStyle w:val="a4"/>
              <w:rPr>
                <w:rFonts w:ascii="Times New Roman" w:hAnsi="Times New Roman"/>
                <w:b/>
                <w:bCs/>
                <w:sz w:val="24"/>
                <w:szCs w:val="24"/>
                <w:lang w:val="ru-RU" w:eastAsia="ru-RU"/>
              </w:rPr>
            </w:pPr>
            <w:r w:rsidRPr="00782ECA">
              <w:rPr>
                <w:rFonts w:ascii="Times New Roman" w:hAnsi="Times New Roman"/>
                <w:b/>
                <w:bCs/>
                <w:sz w:val="24"/>
                <w:szCs w:val="24"/>
                <w:lang w:val="ru-RU" w:eastAsia="ru-RU"/>
              </w:rPr>
              <w:t>(</w:t>
            </w:r>
            <w:r w:rsidRPr="00782ECA">
              <w:rPr>
                <w:rFonts w:ascii="Times New Roman" w:hAnsi="Times New Roman"/>
                <w:i/>
                <w:sz w:val="24"/>
                <w:szCs w:val="24"/>
              </w:rPr>
              <w:t>указывать должность и Ф.И.О</w:t>
            </w:r>
            <w:r w:rsidRPr="00782ECA">
              <w:rPr>
                <w:rFonts w:ascii="Times New Roman" w:hAnsi="Times New Roman"/>
                <w:b/>
                <w:bCs/>
                <w:sz w:val="24"/>
                <w:szCs w:val="24"/>
                <w:lang w:val="ru-RU" w:eastAsia="ru-RU"/>
              </w:rPr>
              <w:t>)</w:t>
            </w:r>
          </w:p>
          <w:p w14:paraId="0617BC06" w14:textId="165D26F8" w:rsidR="00973C36" w:rsidRPr="00782ECA" w:rsidRDefault="00973C36" w:rsidP="007015E4">
            <w:pPr>
              <w:pStyle w:val="a4"/>
              <w:rPr>
                <w:rFonts w:ascii="Times New Roman" w:hAnsi="Times New Roman"/>
                <w:bCs/>
                <w:sz w:val="24"/>
                <w:szCs w:val="24"/>
                <w:lang w:val="ru-RU" w:eastAsia="ru-RU"/>
              </w:rPr>
            </w:pPr>
            <w:r w:rsidRPr="00782ECA">
              <w:rPr>
                <w:rFonts w:ascii="Times New Roman" w:hAnsi="Times New Roman"/>
                <w:b/>
                <w:bCs/>
                <w:sz w:val="24"/>
                <w:szCs w:val="24"/>
                <w:lang w:val="ru-RU" w:eastAsia="ru-RU"/>
              </w:rPr>
              <w:t>_____</w:t>
            </w:r>
            <w:r w:rsidR="00936F0A" w:rsidRPr="00782ECA">
              <w:rPr>
                <w:rFonts w:ascii="Times New Roman" w:hAnsi="Times New Roman"/>
                <w:b/>
                <w:bCs/>
                <w:sz w:val="24"/>
                <w:szCs w:val="24"/>
                <w:lang w:val="ru-RU" w:eastAsia="ru-RU"/>
              </w:rPr>
              <w:t>______________</w:t>
            </w:r>
            <w:r w:rsidRPr="00782ECA">
              <w:rPr>
                <w:rFonts w:ascii="Times New Roman" w:hAnsi="Times New Roman"/>
                <w:b/>
                <w:bCs/>
                <w:sz w:val="24"/>
                <w:szCs w:val="24"/>
                <w:lang w:val="ru-RU" w:eastAsia="ru-RU"/>
              </w:rPr>
              <w:t>(</w:t>
            </w:r>
            <w:r w:rsidRPr="00782ECA">
              <w:rPr>
                <w:rFonts w:ascii="Times New Roman" w:hAnsi="Times New Roman"/>
                <w:bCs/>
                <w:sz w:val="24"/>
                <w:szCs w:val="24"/>
                <w:lang w:val="ru-RU" w:eastAsia="ru-RU"/>
              </w:rPr>
              <w:t>____________)</w:t>
            </w:r>
          </w:p>
          <w:p w14:paraId="5794D65E" w14:textId="77777777" w:rsidR="00973C36" w:rsidRPr="00782ECA" w:rsidRDefault="00973C36" w:rsidP="007015E4">
            <w:pPr>
              <w:pStyle w:val="a4"/>
              <w:rPr>
                <w:rFonts w:ascii="Times New Roman" w:hAnsi="Times New Roman"/>
                <w:b/>
                <w:bCs/>
                <w:sz w:val="24"/>
                <w:szCs w:val="24"/>
                <w:lang w:val="ru-RU" w:eastAsia="ru-RU"/>
              </w:rPr>
            </w:pPr>
          </w:p>
          <w:p w14:paraId="03F0CA17" w14:textId="77777777" w:rsidR="00973C36" w:rsidRPr="00782ECA" w:rsidRDefault="00973C36" w:rsidP="007015E4">
            <w:pPr>
              <w:pStyle w:val="a4"/>
              <w:jc w:val="right"/>
              <w:rPr>
                <w:rFonts w:ascii="Times New Roman" w:hAnsi="Times New Roman"/>
                <w:bCs/>
                <w:sz w:val="24"/>
                <w:szCs w:val="24"/>
                <w:lang w:val="ru-RU" w:eastAsia="ru-RU"/>
              </w:rPr>
            </w:pPr>
            <w:proofErr w:type="spellStart"/>
            <w:r w:rsidRPr="00782ECA">
              <w:rPr>
                <w:rFonts w:ascii="Times New Roman" w:hAnsi="Times New Roman"/>
                <w:bCs/>
                <w:sz w:val="24"/>
                <w:szCs w:val="24"/>
                <w:lang w:val="ru-RU" w:eastAsia="ru-RU"/>
              </w:rPr>
              <w:t>м.п</w:t>
            </w:r>
            <w:proofErr w:type="spellEnd"/>
            <w:r w:rsidRPr="00782ECA">
              <w:rPr>
                <w:rFonts w:ascii="Times New Roman" w:hAnsi="Times New Roman"/>
                <w:bCs/>
                <w:sz w:val="24"/>
                <w:szCs w:val="24"/>
                <w:lang w:val="ru-RU" w:eastAsia="ru-RU"/>
              </w:rPr>
              <w:t>.                            «___» _________ г.</w:t>
            </w:r>
          </w:p>
        </w:tc>
        <w:tc>
          <w:tcPr>
            <w:tcW w:w="4936" w:type="dxa"/>
          </w:tcPr>
          <w:p w14:paraId="47858416" w14:textId="77777777" w:rsidR="00973C36" w:rsidRPr="00782ECA" w:rsidRDefault="00973C36" w:rsidP="007015E4">
            <w:pPr>
              <w:pStyle w:val="a4"/>
              <w:rPr>
                <w:rFonts w:ascii="Times New Roman" w:hAnsi="Times New Roman"/>
                <w:b/>
                <w:bCs/>
                <w:sz w:val="24"/>
                <w:szCs w:val="24"/>
                <w:lang w:val="ru-RU" w:eastAsia="ru-RU"/>
              </w:rPr>
            </w:pPr>
            <w:r w:rsidRPr="00782ECA">
              <w:rPr>
                <w:rFonts w:ascii="Times New Roman" w:hAnsi="Times New Roman"/>
                <w:b/>
                <w:bCs/>
                <w:sz w:val="24"/>
                <w:szCs w:val="24"/>
                <w:lang w:val="ru-RU" w:eastAsia="ru-RU"/>
              </w:rPr>
              <w:t>от Поставщика:</w:t>
            </w:r>
          </w:p>
          <w:p w14:paraId="68290E84" w14:textId="77777777" w:rsidR="00973C36" w:rsidRPr="00782ECA" w:rsidRDefault="00973C36" w:rsidP="00936F0A">
            <w:pPr>
              <w:pStyle w:val="a4"/>
              <w:jc w:val="center"/>
              <w:rPr>
                <w:rFonts w:ascii="Times New Roman" w:hAnsi="Times New Roman"/>
                <w:b/>
                <w:bCs/>
                <w:sz w:val="24"/>
                <w:szCs w:val="24"/>
                <w:lang w:val="ru-RU" w:eastAsia="ru-RU"/>
              </w:rPr>
            </w:pPr>
          </w:p>
          <w:p w14:paraId="0A1EC595" w14:textId="77777777" w:rsidR="00973C36" w:rsidRPr="00782ECA" w:rsidRDefault="00973C36" w:rsidP="007015E4">
            <w:pPr>
              <w:pStyle w:val="a4"/>
              <w:rPr>
                <w:rFonts w:ascii="Times New Roman" w:hAnsi="Times New Roman"/>
                <w:b/>
                <w:bCs/>
                <w:sz w:val="24"/>
                <w:szCs w:val="24"/>
                <w:lang w:val="ru-RU" w:eastAsia="ru-RU"/>
              </w:rPr>
            </w:pPr>
            <w:r w:rsidRPr="00782ECA">
              <w:rPr>
                <w:rFonts w:ascii="Times New Roman" w:hAnsi="Times New Roman"/>
                <w:b/>
                <w:bCs/>
                <w:sz w:val="24"/>
                <w:szCs w:val="24"/>
                <w:lang w:val="ru-RU" w:eastAsia="ru-RU"/>
              </w:rPr>
              <w:t>(</w:t>
            </w:r>
            <w:r w:rsidRPr="00782ECA">
              <w:rPr>
                <w:rFonts w:ascii="Times New Roman" w:hAnsi="Times New Roman"/>
                <w:i/>
                <w:sz w:val="24"/>
                <w:szCs w:val="24"/>
              </w:rPr>
              <w:t>указывать должность и Ф.И.О</w:t>
            </w:r>
            <w:r w:rsidRPr="00782ECA">
              <w:rPr>
                <w:rFonts w:ascii="Times New Roman" w:hAnsi="Times New Roman"/>
                <w:b/>
                <w:bCs/>
                <w:sz w:val="24"/>
                <w:szCs w:val="24"/>
                <w:lang w:val="ru-RU" w:eastAsia="ru-RU"/>
              </w:rPr>
              <w:t>)</w:t>
            </w:r>
          </w:p>
          <w:p w14:paraId="598EA09F" w14:textId="77777777" w:rsidR="00973C36" w:rsidRPr="00782ECA" w:rsidRDefault="00973C36" w:rsidP="007015E4">
            <w:pPr>
              <w:pStyle w:val="a4"/>
              <w:rPr>
                <w:rFonts w:ascii="Times New Roman" w:hAnsi="Times New Roman"/>
                <w:bCs/>
                <w:sz w:val="24"/>
                <w:szCs w:val="24"/>
                <w:lang w:val="ru-RU" w:eastAsia="ru-RU"/>
              </w:rPr>
            </w:pPr>
            <w:r w:rsidRPr="00782ECA">
              <w:rPr>
                <w:rFonts w:ascii="Times New Roman" w:hAnsi="Times New Roman"/>
                <w:bCs/>
                <w:sz w:val="24"/>
                <w:szCs w:val="24"/>
                <w:lang w:val="ru-RU" w:eastAsia="ru-RU"/>
              </w:rPr>
              <w:t>_____________________(_________________)</w:t>
            </w:r>
          </w:p>
          <w:p w14:paraId="4FB4D624" w14:textId="77777777" w:rsidR="00973C36" w:rsidRPr="00782ECA" w:rsidRDefault="00973C36" w:rsidP="007015E4">
            <w:pPr>
              <w:pStyle w:val="a4"/>
              <w:rPr>
                <w:rFonts w:ascii="Times New Roman" w:hAnsi="Times New Roman"/>
                <w:bCs/>
                <w:sz w:val="24"/>
                <w:szCs w:val="24"/>
                <w:lang w:val="ru-RU" w:eastAsia="ru-RU"/>
              </w:rPr>
            </w:pPr>
          </w:p>
          <w:p w14:paraId="67880FDF" w14:textId="77777777" w:rsidR="00973C36" w:rsidRPr="00782ECA" w:rsidRDefault="00973C36" w:rsidP="007015E4">
            <w:pPr>
              <w:pStyle w:val="a4"/>
              <w:jc w:val="right"/>
              <w:rPr>
                <w:rFonts w:ascii="Times New Roman" w:hAnsi="Times New Roman"/>
                <w:bCs/>
                <w:sz w:val="24"/>
                <w:szCs w:val="24"/>
                <w:lang w:val="ru-RU" w:eastAsia="ru-RU"/>
              </w:rPr>
            </w:pPr>
            <w:proofErr w:type="spellStart"/>
            <w:r w:rsidRPr="00782ECA">
              <w:rPr>
                <w:rFonts w:ascii="Times New Roman" w:hAnsi="Times New Roman"/>
                <w:bCs/>
                <w:sz w:val="24"/>
                <w:szCs w:val="24"/>
                <w:lang w:val="ru-RU" w:eastAsia="ru-RU"/>
              </w:rPr>
              <w:t>м.п</w:t>
            </w:r>
            <w:proofErr w:type="spellEnd"/>
            <w:r w:rsidRPr="00782ECA">
              <w:rPr>
                <w:rFonts w:ascii="Times New Roman" w:hAnsi="Times New Roman"/>
                <w:bCs/>
                <w:sz w:val="24"/>
                <w:szCs w:val="24"/>
                <w:lang w:val="ru-RU" w:eastAsia="ru-RU"/>
              </w:rPr>
              <w:t>.                            «___» _________ г.</w:t>
            </w:r>
          </w:p>
        </w:tc>
      </w:tr>
      <w:tr w:rsidR="00973C36" w:rsidRPr="00782ECA" w14:paraId="04F12FEA" w14:textId="77777777" w:rsidTr="007015E4">
        <w:tc>
          <w:tcPr>
            <w:tcW w:w="4928" w:type="dxa"/>
          </w:tcPr>
          <w:p w14:paraId="4B3F46B9" w14:textId="77777777" w:rsidR="00973C36" w:rsidRPr="00782ECA" w:rsidRDefault="00973C36" w:rsidP="007015E4">
            <w:pPr>
              <w:pStyle w:val="a4"/>
              <w:jc w:val="right"/>
              <w:rPr>
                <w:rFonts w:ascii="Times New Roman" w:hAnsi="Times New Roman"/>
                <w:bCs/>
                <w:sz w:val="24"/>
                <w:szCs w:val="24"/>
                <w:lang w:val="ru-RU" w:eastAsia="ru-RU"/>
              </w:rPr>
            </w:pPr>
          </w:p>
        </w:tc>
        <w:tc>
          <w:tcPr>
            <w:tcW w:w="4936" w:type="dxa"/>
          </w:tcPr>
          <w:p w14:paraId="5589077D" w14:textId="77777777" w:rsidR="00973C36" w:rsidRPr="00782ECA" w:rsidRDefault="00973C36" w:rsidP="007015E4">
            <w:pPr>
              <w:pStyle w:val="a4"/>
              <w:jc w:val="right"/>
              <w:rPr>
                <w:rFonts w:ascii="Times New Roman" w:hAnsi="Times New Roman"/>
                <w:bCs/>
                <w:sz w:val="24"/>
                <w:szCs w:val="24"/>
                <w:lang w:val="ru-RU" w:eastAsia="ru-RU"/>
              </w:rPr>
            </w:pPr>
          </w:p>
        </w:tc>
      </w:tr>
    </w:tbl>
    <w:p w14:paraId="33C7CDE5" w14:textId="77777777" w:rsidR="0032676C" w:rsidRPr="00782ECA" w:rsidRDefault="0032676C" w:rsidP="00973C36">
      <w:pPr>
        <w:shd w:val="clear" w:color="auto" w:fill="FFFFFF"/>
        <w:spacing w:line="278" w:lineRule="exact"/>
        <w:jc w:val="right"/>
        <w:rPr>
          <w:color w:val="000000"/>
          <w:spacing w:val="-3"/>
          <w:sz w:val="24"/>
          <w:szCs w:val="24"/>
        </w:rPr>
      </w:pPr>
    </w:p>
    <w:p w14:paraId="13329247" w14:textId="77777777" w:rsidR="0032676C" w:rsidRPr="00782ECA" w:rsidRDefault="0032676C">
      <w:pPr>
        <w:spacing w:after="160" w:line="259" w:lineRule="auto"/>
        <w:rPr>
          <w:color w:val="000000"/>
          <w:spacing w:val="-3"/>
          <w:sz w:val="24"/>
          <w:szCs w:val="24"/>
        </w:rPr>
      </w:pPr>
    </w:p>
    <w:p w14:paraId="1622573B" w14:textId="77777777" w:rsidR="0032676C" w:rsidRPr="00782ECA" w:rsidRDefault="0032676C" w:rsidP="00973C36">
      <w:pPr>
        <w:shd w:val="clear" w:color="auto" w:fill="FFFFFF"/>
        <w:spacing w:line="278" w:lineRule="exact"/>
        <w:jc w:val="right"/>
        <w:rPr>
          <w:color w:val="000000"/>
          <w:spacing w:val="-3"/>
          <w:sz w:val="24"/>
          <w:szCs w:val="24"/>
        </w:rPr>
        <w:sectPr w:rsidR="0032676C" w:rsidRPr="00782ECA" w:rsidSect="003158DD">
          <w:footerReference w:type="default" r:id="rId8"/>
          <w:pgSz w:w="11906" w:h="16838"/>
          <w:pgMar w:top="357" w:right="1133" w:bottom="357" w:left="1701" w:header="709" w:footer="210" w:gutter="0"/>
          <w:cols w:space="708"/>
          <w:docGrid w:linePitch="360"/>
        </w:sectPr>
      </w:pPr>
    </w:p>
    <w:p w14:paraId="2997FEB3" w14:textId="7968EC86" w:rsidR="0032676C" w:rsidRPr="00782ECA" w:rsidRDefault="00DB3CA1" w:rsidP="00DB3CA1">
      <w:pPr>
        <w:shd w:val="clear" w:color="auto" w:fill="FFFFFF"/>
        <w:spacing w:line="278" w:lineRule="exact"/>
        <w:jc w:val="right"/>
        <w:rPr>
          <w:color w:val="000000"/>
          <w:spacing w:val="-3"/>
          <w:sz w:val="24"/>
          <w:szCs w:val="24"/>
        </w:rPr>
      </w:pPr>
      <w:r w:rsidRPr="00782ECA">
        <w:rPr>
          <w:color w:val="000000"/>
          <w:spacing w:val="-3"/>
          <w:sz w:val="24"/>
          <w:szCs w:val="24"/>
        </w:rPr>
        <w:lastRenderedPageBreak/>
        <w:t>Приложение №</w:t>
      </w:r>
      <w:r w:rsidR="00B260A7" w:rsidRPr="00782ECA">
        <w:rPr>
          <w:color w:val="000000"/>
          <w:spacing w:val="-3"/>
          <w:sz w:val="24"/>
          <w:szCs w:val="24"/>
        </w:rPr>
        <w:t>2</w:t>
      </w:r>
      <w:r w:rsidRPr="00782ECA">
        <w:rPr>
          <w:color w:val="000000"/>
          <w:spacing w:val="-3"/>
          <w:sz w:val="24"/>
          <w:szCs w:val="24"/>
        </w:rPr>
        <w:t xml:space="preserve"> к Договору поставки №__ от _________</w:t>
      </w:r>
    </w:p>
    <w:p w14:paraId="5449C721" w14:textId="77777777" w:rsidR="008C777A" w:rsidRPr="00782ECA" w:rsidRDefault="008C777A" w:rsidP="00DB3CA1">
      <w:pPr>
        <w:shd w:val="clear" w:color="auto" w:fill="FFFFFF"/>
        <w:spacing w:line="278" w:lineRule="exact"/>
        <w:jc w:val="right"/>
        <w:rPr>
          <w:color w:val="000000"/>
          <w:spacing w:val="-3"/>
          <w:sz w:val="24"/>
          <w:szCs w:val="24"/>
        </w:rPr>
      </w:pPr>
    </w:p>
    <w:p w14:paraId="1ED455F4" w14:textId="1E99257B" w:rsidR="00DB3CA1" w:rsidRPr="00782ECA" w:rsidRDefault="00DB3CA1" w:rsidP="008C777A">
      <w:pPr>
        <w:shd w:val="clear" w:color="auto" w:fill="FFFFFF"/>
        <w:spacing w:line="278" w:lineRule="exact"/>
        <w:jc w:val="center"/>
        <w:rPr>
          <w:b/>
          <w:color w:val="000000"/>
          <w:spacing w:val="-3"/>
          <w:sz w:val="24"/>
          <w:szCs w:val="24"/>
        </w:rPr>
      </w:pPr>
      <w:r w:rsidRPr="00782ECA">
        <w:rPr>
          <w:b/>
          <w:color w:val="000000"/>
          <w:spacing w:val="-3"/>
          <w:sz w:val="24"/>
          <w:szCs w:val="24"/>
        </w:rPr>
        <w:t>Образец заявки на поставку Товаров</w:t>
      </w:r>
    </w:p>
    <w:p w14:paraId="07CF4811" w14:textId="77777777" w:rsidR="00DB3CA1" w:rsidRPr="00782ECA" w:rsidRDefault="00DB3CA1" w:rsidP="00DB3CA1">
      <w:pPr>
        <w:shd w:val="clear" w:color="auto" w:fill="FFFFFF"/>
        <w:spacing w:line="278" w:lineRule="exact"/>
        <w:rPr>
          <w:color w:val="000000"/>
          <w:spacing w:val="-3"/>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9"/>
        <w:gridCol w:w="5203"/>
      </w:tblGrid>
      <w:tr w:rsidR="00DB3CA1" w:rsidRPr="00782ECA" w14:paraId="4FF62E4E" w14:textId="77777777" w:rsidTr="00DB3CA1">
        <w:tc>
          <w:tcPr>
            <w:tcW w:w="4531" w:type="dxa"/>
          </w:tcPr>
          <w:p w14:paraId="7CFF7DDB" w14:textId="77777777" w:rsidR="00DB3CA1" w:rsidRPr="00782ECA" w:rsidRDefault="00DB3CA1" w:rsidP="00DB3CA1">
            <w:pPr>
              <w:spacing w:line="278" w:lineRule="exact"/>
              <w:rPr>
                <w:color w:val="000000"/>
                <w:spacing w:val="-3"/>
                <w:sz w:val="24"/>
                <w:szCs w:val="24"/>
              </w:rPr>
            </w:pPr>
          </w:p>
        </w:tc>
        <w:tc>
          <w:tcPr>
            <w:tcW w:w="4531" w:type="dxa"/>
          </w:tcPr>
          <w:p w14:paraId="325B50A9" w14:textId="323924BA" w:rsidR="00DB3CA1" w:rsidRPr="00782ECA" w:rsidRDefault="00DB3CA1" w:rsidP="00DB3CA1">
            <w:pPr>
              <w:spacing w:line="278" w:lineRule="exact"/>
              <w:rPr>
                <w:color w:val="000000"/>
                <w:spacing w:val="-3"/>
                <w:sz w:val="24"/>
                <w:szCs w:val="24"/>
              </w:rPr>
            </w:pPr>
            <w:r w:rsidRPr="00782ECA">
              <w:rPr>
                <w:color w:val="000000"/>
                <w:spacing w:val="-3"/>
                <w:sz w:val="24"/>
                <w:szCs w:val="24"/>
              </w:rPr>
              <w:t>Кому______________________________________</w:t>
            </w:r>
          </w:p>
          <w:p w14:paraId="44F12927" w14:textId="149F9A7A" w:rsidR="00DB3CA1" w:rsidRPr="00782ECA" w:rsidRDefault="00DB3CA1" w:rsidP="00DB3CA1">
            <w:pPr>
              <w:spacing w:line="278" w:lineRule="exact"/>
              <w:rPr>
                <w:color w:val="000000"/>
                <w:spacing w:val="-3"/>
                <w:sz w:val="24"/>
                <w:szCs w:val="24"/>
              </w:rPr>
            </w:pPr>
            <w:r w:rsidRPr="00782ECA">
              <w:rPr>
                <w:color w:val="000000"/>
                <w:spacing w:val="-3"/>
                <w:sz w:val="24"/>
                <w:szCs w:val="24"/>
              </w:rPr>
              <w:t>Юридический адрес:</w:t>
            </w:r>
          </w:p>
          <w:p w14:paraId="49F5EA6D" w14:textId="7D4F40F6" w:rsidR="00DB3CA1" w:rsidRPr="00782ECA" w:rsidRDefault="00DB3CA1" w:rsidP="00DB3CA1">
            <w:pPr>
              <w:spacing w:line="278" w:lineRule="exact"/>
              <w:rPr>
                <w:color w:val="000000"/>
                <w:spacing w:val="-3"/>
                <w:sz w:val="24"/>
                <w:szCs w:val="24"/>
              </w:rPr>
            </w:pPr>
            <w:r w:rsidRPr="00782ECA">
              <w:rPr>
                <w:color w:val="000000"/>
                <w:spacing w:val="-3"/>
                <w:sz w:val="24"/>
                <w:szCs w:val="24"/>
              </w:rPr>
              <w:t>Фактический адрес:</w:t>
            </w:r>
          </w:p>
          <w:p w14:paraId="2CD5B7BF" w14:textId="16244C13" w:rsidR="00DB3CA1" w:rsidRPr="00782ECA" w:rsidRDefault="00DB3CA1" w:rsidP="00DB3CA1">
            <w:pPr>
              <w:spacing w:line="278" w:lineRule="exact"/>
              <w:rPr>
                <w:color w:val="000000"/>
                <w:spacing w:val="-3"/>
                <w:sz w:val="24"/>
                <w:szCs w:val="24"/>
              </w:rPr>
            </w:pPr>
            <w:r w:rsidRPr="00782ECA">
              <w:rPr>
                <w:color w:val="000000"/>
                <w:spacing w:val="-3"/>
                <w:sz w:val="24"/>
                <w:szCs w:val="24"/>
              </w:rPr>
              <w:t xml:space="preserve">от </w:t>
            </w:r>
            <w:r w:rsidRPr="00782ECA">
              <w:rPr>
                <w:b/>
                <w:color w:val="000000"/>
                <w:spacing w:val="-3"/>
                <w:sz w:val="24"/>
                <w:szCs w:val="24"/>
              </w:rPr>
              <w:t>Общества с ог</w:t>
            </w:r>
            <w:r w:rsidR="001F7314" w:rsidRPr="00782ECA">
              <w:rPr>
                <w:b/>
                <w:color w:val="000000"/>
                <w:spacing w:val="-3"/>
                <w:sz w:val="24"/>
                <w:szCs w:val="24"/>
              </w:rPr>
              <w:t xml:space="preserve">раниченной ответственностью «ТС </w:t>
            </w:r>
            <w:r w:rsidRPr="00782ECA">
              <w:rPr>
                <w:b/>
                <w:color w:val="000000"/>
                <w:spacing w:val="-3"/>
                <w:sz w:val="24"/>
                <w:szCs w:val="24"/>
              </w:rPr>
              <w:t>Строй»</w:t>
            </w:r>
          </w:p>
          <w:p w14:paraId="54F26323" w14:textId="4A581F4D" w:rsidR="00DB3CA1" w:rsidRPr="00782ECA" w:rsidRDefault="00DB3CA1" w:rsidP="00DB3CA1">
            <w:pPr>
              <w:rPr>
                <w:rFonts w:eastAsia="Lucida Sans Unicode"/>
                <w:color w:val="000000"/>
                <w:sz w:val="24"/>
                <w:szCs w:val="24"/>
                <w:lang w:bidi="en-US"/>
              </w:rPr>
            </w:pPr>
            <w:r w:rsidRPr="00782ECA">
              <w:rPr>
                <w:rFonts w:eastAsia="Lucida Sans Unicode"/>
                <w:color w:val="000000"/>
                <w:sz w:val="24"/>
                <w:szCs w:val="24"/>
                <w:lang w:bidi="en-US"/>
              </w:rPr>
              <w:t xml:space="preserve">Юридический адрес: </w:t>
            </w:r>
            <w:proofErr w:type="gramStart"/>
            <w:r w:rsidRPr="00782ECA">
              <w:rPr>
                <w:rFonts w:eastAsia="Lucida Sans Unicode"/>
                <w:color w:val="000000"/>
                <w:sz w:val="24"/>
                <w:szCs w:val="24"/>
                <w:lang w:bidi="en-US"/>
              </w:rPr>
              <w:t>199406,  г.</w:t>
            </w:r>
            <w:proofErr w:type="gramEnd"/>
            <w:r w:rsidRPr="00782ECA">
              <w:rPr>
                <w:rFonts w:eastAsia="Lucida Sans Unicode"/>
                <w:color w:val="000000"/>
                <w:sz w:val="24"/>
                <w:szCs w:val="24"/>
                <w:lang w:bidi="en-US"/>
              </w:rPr>
              <w:t xml:space="preserve"> Санкт - Петербург, улица Шевченко, дом 39, литер А, пом. </w:t>
            </w:r>
            <w:r w:rsidR="007B13DD" w:rsidRPr="00782ECA">
              <w:rPr>
                <w:rFonts w:eastAsia="Lucida Sans Unicode"/>
                <w:color w:val="000000"/>
                <w:sz w:val="24"/>
                <w:szCs w:val="24"/>
                <w:lang w:bidi="en-US"/>
              </w:rPr>
              <w:t>42</w:t>
            </w:r>
          </w:p>
          <w:p w14:paraId="71D21E2A" w14:textId="051C53EB" w:rsidR="00DB3CA1" w:rsidRPr="00782ECA" w:rsidRDefault="00DB3CA1" w:rsidP="00DB3CA1">
            <w:pPr>
              <w:rPr>
                <w:rFonts w:eastAsia="Lucida Sans Unicode"/>
                <w:color w:val="000000"/>
                <w:sz w:val="24"/>
                <w:szCs w:val="24"/>
                <w:lang w:bidi="en-US"/>
              </w:rPr>
            </w:pPr>
            <w:r w:rsidRPr="00782ECA">
              <w:rPr>
                <w:rFonts w:eastAsia="Lucida Sans Unicode"/>
                <w:color w:val="000000"/>
                <w:sz w:val="24"/>
                <w:szCs w:val="24"/>
                <w:lang w:bidi="en-US"/>
              </w:rPr>
              <w:t xml:space="preserve">Фактический адрес: </w:t>
            </w:r>
            <w:proofErr w:type="gramStart"/>
            <w:r w:rsidRPr="00782ECA">
              <w:rPr>
                <w:rFonts w:eastAsia="Lucida Sans Unicode"/>
                <w:color w:val="000000"/>
                <w:sz w:val="24"/>
                <w:szCs w:val="24"/>
                <w:lang w:bidi="en-US"/>
              </w:rPr>
              <w:t>199406,  г.</w:t>
            </w:r>
            <w:proofErr w:type="gramEnd"/>
            <w:r w:rsidRPr="00782ECA">
              <w:rPr>
                <w:rFonts w:eastAsia="Lucida Sans Unicode"/>
                <w:color w:val="000000"/>
                <w:sz w:val="24"/>
                <w:szCs w:val="24"/>
                <w:lang w:bidi="en-US"/>
              </w:rPr>
              <w:t xml:space="preserve"> Санкт - Петербург, улица Шевченко, дом 39, литер А, пом. </w:t>
            </w:r>
            <w:r w:rsidR="007B13DD" w:rsidRPr="00782ECA">
              <w:rPr>
                <w:rFonts w:eastAsia="Lucida Sans Unicode"/>
                <w:color w:val="000000"/>
                <w:sz w:val="24"/>
                <w:szCs w:val="24"/>
                <w:lang w:bidi="en-US"/>
              </w:rPr>
              <w:t>42</w:t>
            </w:r>
          </w:p>
          <w:p w14:paraId="708C4313" w14:textId="34940021" w:rsidR="00DB3CA1" w:rsidRPr="00782ECA" w:rsidRDefault="00DB3CA1" w:rsidP="00DB3CA1">
            <w:pPr>
              <w:spacing w:line="278" w:lineRule="exact"/>
              <w:rPr>
                <w:color w:val="000000"/>
                <w:spacing w:val="-3"/>
                <w:sz w:val="24"/>
                <w:szCs w:val="24"/>
              </w:rPr>
            </w:pPr>
          </w:p>
        </w:tc>
      </w:tr>
    </w:tbl>
    <w:p w14:paraId="360C6674" w14:textId="7A2F2299" w:rsidR="00DB3CA1" w:rsidRPr="00782ECA" w:rsidRDefault="00DB3CA1" w:rsidP="00DB3CA1">
      <w:pPr>
        <w:shd w:val="clear" w:color="auto" w:fill="FFFFFF"/>
        <w:spacing w:line="278" w:lineRule="exact"/>
        <w:rPr>
          <w:color w:val="000000"/>
          <w:spacing w:val="-3"/>
          <w:sz w:val="24"/>
          <w:szCs w:val="24"/>
        </w:rPr>
      </w:pPr>
    </w:p>
    <w:p w14:paraId="14C34569" w14:textId="77777777" w:rsidR="00DB3CA1" w:rsidRPr="00782ECA" w:rsidRDefault="00DB3CA1" w:rsidP="00DB3CA1">
      <w:pPr>
        <w:shd w:val="clear" w:color="auto" w:fill="FFFFFF"/>
        <w:spacing w:line="278" w:lineRule="exact"/>
        <w:rPr>
          <w:color w:val="000000"/>
          <w:spacing w:val="-3"/>
          <w:sz w:val="24"/>
          <w:szCs w:val="24"/>
        </w:rPr>
      </w:pPr>
    </w:p>
    <w:p w14:paraId="224A9BBF" w14:textId="14412F0E" w:rsidR="00DB3CA1" w:rsidRPr="00782ECA" w:rsidRDefault="00DB3CA1" w:rsidP="00936F0A">
      <w:pPr>
        <w:shd w:val="clear" w:color="auto" w:fill="FFFFFF"/>
        <w:spacing w:line="278" w:lineRule="exact"/>
        <w:jc w:val="center"/>
        <w:rPr>
          <w:b/>
          <w:color w:val="000000"/>
          <w:spacing w:val="-3"/>
          <w:sz w:val="24"/>
          <w:szCs w:val="24"/>
        </w:rPr>
      </w:pPr>
      <w:r w:rsidRPr="00782ECA">
        <w:rPr>
          <w:b/>
          <w:color w:val="000000"/>
          <w:spacing w:val="-3"/>
          <w:sz w:val="24"/>
          <w:szCs w:val="24"/>
        </w:rPr>
        <w:t>Заявка №___ от</w:t>
      </w:r>
    </w:p>
    <w:p w14:paraId="23B6E735" w14:textId="77777777" w:rsidR="00936F0A" w:rsidRPr="00782ECA" w:rsidRDefault="00936F0A" w:rsidP="00936F0A">
      <w:pPr>
        <w:shd w:val="clear" w:color="auto" w:fill="FFFFFF"/>
        <w:spacing w:line="278" w:lineRule="exact"/>
        <w:jc w:val="center"/>
        <w:rPr>
          <w:b/>
          <w:color w:val="000000"/>
          <w:spacing w:val="-3"/>
          <w:sz w:val="24"/>
          <w:szCs w:val="24"/>
        </w:rPr>
      </w:pPr>
    </w:p>
    <w:p w14:paraId="3AD09BCB" w14:textId="77777777" w:rsidR="00936F0A" w:rsidRPr="00782ECA" w:rsidRDefault="00936F0A" w:rsidP="00936F0A">
      <w:pPr>
        <w:shd w:val="clear" w:color="auto" w:fill="FFFFFF"/>
        <w:spacing w:line="278" w:lineRule="exact"/>
        <w:jc w:val="center"/>
        <w:rPr>
          <w:b/>
          <w:color w:val="000000"/>
          <w:spacing w:val="-3"/>
          <w:sz w:val="24"/>
          <w:szCs w:val="24"/>
        </w:rPr>
      </w:pPr>
    </w:p>
    <w:tbl>
      <w:tblPr>
        <w:tblStyle w:val="af4"/>
        <w:tblW w:w="0" w:type="auto"/>
        <w:tblLook w:val="04A0" w:firstRow="1" w:lastRow="0" w:firstColumn="1" w:lastColumn="0" w:noHBand="0" w:noVBand="1"/>
      </w:tblPr>
      <w:tblGrid>
        <w:gridCol w:w="2137"/>
        <w:gridCol w:w="2204"/>
        <w:gridCol w:w="1190"/>
        <w:gridCol w:w="1687"/>
        <w:gridCol w:w="1755"/>
      </w:tblGrid>
      <w:tr w:rsidR="008C777A" w:rsidRPr="00782ECA" w14:paraId="0829886F" w14:textId="77777777" w:rsidTr="008C777A">
        <w:trPr>
          <w:trHeight w:val="854"/>
        </w:trPr>
        <w:tc>
          <w:tcPr>
            <w:tcW w:w="2137" w:type="dxa"/>
          </w:tcPr>
          <w:p w14:paraId="67847687" w14:textId="3C63BC01" w:rsidR="008C777A" w:rsidRPr="00782ECA" w:rsidRDefault="008C777A" w:rsidP="00DB3CA1">
            <w:pPr>
              <w:spacing w:line="278" w:lineRule="exact"/>
              <w:jc w:val="both"/>
              <w:rPr>
                <w:color w:val="000000"/>
                <w:spacing w:val="-3"/>
                <w:sz w:val="24"/>
                <w:szCs w:val="24"/>
              </w:rPr>
            </w:pPr>
            <w:r w:rsidRPr="00782ECA">
              <w:rPr>
                <w:color w:val="000000"/>
                <w:spacing w:val="-3"/>
                <w:sz w:val="24"/>
                <w:szCs w:val="24"/>
              </w:rPr>
              <w:t>Наименование Товара</w:t>
            </w:r>
          </w:p>
        </w:tc>
        <w:tc>
          <w:tcPr>
            <w:tcW w:w="2204" w:type="dxa"/>
          </w:tcPr>
          <w:p w14:paraId="09561D90" w14:textId="47B8CC11" w:rsidR="008C777A" w:rsidRPr="00782ECA" w:rsidRDefault="008C777A" w:rsidP="00DB3CA1">
            <w:pPr>
              <w:spacing w:line="278" w:lineRule="exact"/>
              <w:jc w:val="both"/>
              <w:rPr>
                <w:color w:val="000000"/>
                <w:spacing w:val="-3"/>
                <w:sz w:val="24"/>
                <w:szCs w:val="24"/>
              </w:rPr>
            </w:pPr>
            <w:r w:rsidRPr="00782ECA">
              <w:rPr>
                <w:color w:val="000000"/>
                <w:spacing w:val="-3"/>
                <w:sz w:val="24"/>
                <w:szCs w:val="24"/>
              </w:rPr>
              <w:t>Технические характеристики Товара</w:t>
            </w:r>
          </w:p>
        </w:tc>
        <w:tc>
          <w:tcPr>
            <w:tcW w:w="1190" w:type="dxa"/>
          </w:tcPr>
          <w:p w14:paraId="43DE6A26" w14:textId="469B0806" w:rsidR="008C777A" w:rsidRPr="00782ECA" w:rsidRDefault="008C777A" w:rsidP="00DB3CA1">
            <w:pPr>
              <w:spacing w:line="278" w:lineRule="exact"/>
              <w:jc w:val="both"/>
              <w:rPr>
                <w:color w:val="000000"/>
                <w:spacing w:val="-3"/>
                <w:sz w:val="24"/>
                <w:szCs w:val="24"/>
              </w:rPr>
            </w:pPr>
            <w:r w:rsidRPr="00782ECA">
              <w:rPr>
                <w:color w:val="000000"/>
                <w:spacing w:val="-3"/>
                <w:sz w:val="24"/>
                <w:szCs w:val="24"/>
              </w:rPr>
              <w:t>Марка, ГОСТ, ТУ</w:t>
            </w:r>
          </w:p>
        </w:tc>
        <w:tc>
          <w:tcPr>
            <w:tcW w:w="1687" w:type="dxa"/>
          </w:tcPr>
          <w:p w14:paraId="5FC41832" w14:textId="3B800E18" w:rsidR="008C777A" w:rsidRPr="00782ECA" w:rsidRDefault="00936F0A" w:rsidP="00DB3CA1">
            <w:pPr>
              <w:spacing w:line="278" w:lineRule="exact"/>
              <w:jc w:val="both"/>
              <w:rPr>
                <w:color w:val="000000"/>
                <w:spacing w:val="-3"/>
                <w:sz w:val="24"/>
                <w:szCs w:val="24"/>
              </w:rPr>
            </w:pPr>
            <w:r w:rsidRPr="00782ECA">
              <w:rPr>
                <w:color w:val="000000"/>
                <w:spacing w:val="-3"/>
                <w:sz w:val="24"/>
                <w:szCs w:val="24"/>
              </w:rPr>
              <w:t>Е</w:t>
            </w:r>
            <w:r w:rsidR="008C777A" w:rsidRPr="00782ECA">
              <w:rPr>
                <w:color w:val="000000"/>
                <w:spacing w:val="-3"/>
                <w:sz w:val="24"/>
                <w:szCs w:val="24"/>
              </w:rPr>
              <w:t>диница измерения</w:t>
            </w:r>
          </w:p>
        </w:tc>
        <w:tc>
          <w:tcPr>
            <w:tcW w:w="1755" w:type="dxa"/>
          </w:tcPr>
          <w:p w14:paraId="00E11960" w14:textId="2D778E5D" w:rsidR="008C777A" w:rsidRPr="00782ECA" w:rsidRDefault="008C777A" w:rsidP="00DB3CA1">
            <w:pPr>
              <w:spacing w:line="278" w:lineRule="exact"/>
              <w:jc w:val="both"/>
              <w:rPr>
                <w:color w:val="000000"/>
                <w:spacing w:val="-3"/>
                <w:sz w:val="24"/>
                <w:szCs w:val="24"/>
              </w:rPr>
            </w:pPr>
            <w:r w:rsidRPr="00782ECA">
              <w:rPr>
                <w:color w:val="000000"/>
                <w:spacing w:val="-3"/>
                <w:sz w:val="24"/>
                <w:szCs w:val="24"/>
              </w:rPr>
              <w:t>Количество Товара</w:t>
            </w:r>
          </w:p>
        </w:tc>
      </w:tr>
      <w:tr w:rsidR="008C777A" w:rsidRPr="00782ECA" w14:paraId="2DE58182" w14:textId="77777777" w:rsidTr="008C777A">
        <w:trPr>
          <w:trHeight w:val="362"/>
        </w:trPr>
        <w:tc>
          <w:tcPr>
            <w:tcW w:w="2137" w:type="dxa"/>
          </w:tcPr>
          <w:p w14:paraId="5B5A290E" w14:textId="77777777" w:rsidR="008C777A" w:rsidRPr="00782ECA" w:rsidRDefault="008C777A" w:rsidP="00DB3CA1">
            <w:pPr>
              <w:spacing w:line="278" w:lineRule="exact"/>
              <w:jc w:val="both"/>
              <w:rPr>
                <w:color w:val="000000"/>
                <w:spacing w:val="-3"/>
                <w:sz w:val="24"/>
                <w:szCs w:val="24"/>
              </w:rPr>
            </w:pPr>
          </w:p>
        </w:tc>
        <w:tc>
          <w:tcPr>
            <w:tcW w:w="2204" w:type="dxa"/>
          </w:tcPr>
          <w:p w14:paraId="2CE5ECE8" w14:textId="77777777" w:rsidR="008C777A" w:rsidRPr="00782ECA" w:rsidRDefault="008C777A" w:rsidP="00DB3CA1">
            <w:pPr>
              <w:spacing w:line="278" w:lineRule="exact"/>
              <w:jc w:val="both"/>
              <w:rPr>
                <w:color w:val="000000"/>
                <w:spacing w:val="-3"/>
                <w:sz w:val="24"/>
                <w:szCs w:val="24"/>
              </w:rPr>
            </w:pPr>
          </w:p>
        </w:tc>
        <w:tc>
          <w:tcPr>
            <w:tcW w:w="1190" w:type="dxa"/>
          </w:tcPr>
          <w:p w14:paraId="0BBE4C90" w14:textId="77777777" w:rsidR="008C777A" w:rsidRPr="00782ECA" w:rsidRDefault="008C777A" w:rsidP="00DB3CA1">
            <w:pPr>
              <w:spacing w:line="278" w:lineRule="exact"/>
              <w:jc w:val="both"/>
              <w:rPr>
                <w:color w:val="000000"/>
                <w:spacing w:val="-3"/>
                <w:sz w:val="24"/>
                <w:szCs w:val="24"/>
              </w:rPr>
            </w:pPr>
          </w:p>
        </w:tc>
        <w:tc>
          <w:tcPr>
            <w:tcW w:w="1687" w:type="dxa"/>
          </w:tcPr>
          <w:p w14:paraId="1E8BE058" w14:textId="77777777" w:rsidR="008C777A" w:rsidRPr="00782ECA" w:rsidRDefault="008C777A" w:rsidP="00DB3CA1">
            <w:pPr>
              <w:spacing w:line="278" w:lineRule="exact"/>
              <w:jc w:val="both"/>
              <w:rPr>
                <w:color w:val="000000"/>
                <w:spacing w:val="-3"/>
                <w:sz w:val="24"/>
                <w:szCs w:val="24"/>
              </w:rPr>
            </w:pPr>
          </w:p>
        </w:tc>
        <w:tc>
          <w:tcPr>
            <w:tcW w:w="1755" w:type="dxa"/>
          </w:tcPr>
          <w:p w14:paraId="772A5400" w14:textId="77777777" w:rsidR="008C777A" w:rsidRPr="00782ECA" w:rsidRDefault="008C777A" w:rsidP="00DB3CA1">
            <w:pPr>
              <w:spacing w:line="278" w:lineRule="exact"/>
              <w:jc w:val="both"/>
              <w:rPr>
                <w:color w:val="000000"/>
                <w:spacing w:val="-3"/>
                <w:sz w:val="24"/>
                <w:szCs w:val="24"/>
              </w:rPr>
            </w:pPr>
          </w:p>
        </w:tc>
      </w:tr>
      <w:tr w:rsidR="008C777A" w:rsidRPr="00782ECA" w14:paraId="3C16E33D" w14:textId="77777777" w:rsidTr="008C777A">
        <w:trPr>
          <w:trHeight w:val="140"/>
        </w:trPr>
        <w:tc>
          <w:tcPr>
            <w:tcW w:w="2137" w:type="dxa"/>
          </w:tcPr>
          <w:p w14:paraId="57428969" w14:textId="77777777" w:rsidR="008C777A" w:rsidRPr="00782ECA" w:rsidRDefault="008C777A" w:rsidP="00DB3CA1">
            <w:pPr>
              <w:spacing w:line="278" w:lineRule="exact"/>
              <w:jc w:val="both"/>
              <w:rPr>
                <w:color w:val="000000"/>
                <w:spacing w:val="-3"/>
                <w:sz w:val="24"/>
                <w:szCs w:val="24"/>
              </w:rPr>
            </w:pPr>
          </w:p>
        </w:tc>
        <w:tc>
          <w:tcPr>
            <w:tcW w:w="2204" w:type="dxa"/>
          </w:tcPr>
          <w:p w14:paraId="2E9E71B0" w14:textId="77777777" w:rsidR="008C777A" w:rsidRPr="00782ECA" w:rsidRDefault="008C777A" w:rsidP="00DB3CA1">
            <w:pPr>
              <w:spacing w:line="278" w:lineRule="exact"/>
              <w:jc w:val="both"/>
              <w:rPr>
                <w:color w:val="000000"/>
                <w:spacing w:val="-3"/>
                <w:sz w:val="24"/>
                <w:szCs w:val="24"/>
              </w:rPr>
            </w:pPr>
          </w:p>
        </w:tc>
        <w:tc>
          <w:tcPr>
            <w:tcW w:w="1190" w:type="dxa"/>
          </w:tcPr>
          <w:p w14:paraId="0F7C4009" w14:textId="77777777" w:rsidR="008C777A" w:rsidRPr="00782ECA" w:rsidRDefault="008C777A" w:rsidP="00DB3CA1">
            <w:pPr>
              <w:spacing w:line="278" w:lineRule="exact"/>
              <w:jc w:val="both"/>
              <w:rPr>
                <w:color w:val="000000"/>
                <w:spacing w:val="-3"/>
                <w:sz w:val="24"/>
                <w:szCs w:val="24"/>
              </w:rPr>
            </w:pPr>
          </w:p>
        </w:tc>
        <w:tc>
          <w:tcPr>
            <w:tcW w:w="1687" w:type="dxa"/>
          </w:tcPr>
          <w:p w14:paraId="2CB15D9B" w14:textId="77777777" w:rsidR="008C777A" w:rsidRPr="00782ECA" w:rsidRDefault="008C777A" w:rsidP="00DB3CA1">
            <w:pPr>
              <w:spacing w:line="278" w:lineRule="exact"/>
              <w:jc w:val="both"/>
              <w:rPr>
                <w:color w:val="000000"/>
                <w:spacing w:val="-3"/>
                <w:sz w:val="24"/>
                <w:szCs w:val="24"/>
              </w:rPr>
            </w:pPr>
          </w:p>
        </w:tc>
        <w:tc>
          <w:tcPr>
            <w:tcW w:w="1755" w:type="dxa"/>
          </w:tcPr>
          <w:p w14:paraId="2B60CFF6" w14:textId="77777777" w:rsidR="008C777A" w:rsidRPr="00782ECA" w:rsidRDefault="008C777A" w:rsidP="00DB3CA1">
            <w:pPr>
              <w:spacing w:line="278" w:lineRule="exact"/>
              <w:jc w:val="both"/>
              <w:rPr>
                <w:color w:val="000000"/>
                <w:spacing w:val="-3"/>
                <w:sz w:val="24"/>
                <w:szCs w:val="24"/>
              </w:rPr>
            </w:pPr>
          </w:p>
        </w:tc>
      </w:tr>
      <w:tr w:rsidR="008C777A" w:rsidRPr="00782ECA" w14:paraId="3026F93A" w14:textId="77777777" w:rsidTr="008C777A">
        <w:trPr>
          <w:trHeight w:val="130"/>
        </w:trPr>
        <w:tc>
          <w:tcPr>
            <w:tcW w:w="2137" w:type="dxa"/>
          </w:tcPr>
          <w:p w14:paraId="7C0D734A" w14:textId="77777777" w:rsidR="008C777A" w:rsidRPr="00782ECA" w:rsidRDefault="008C777A" w:rsidP="00DB3CA1">
            <w:pPr>
              <w:spacing w:line="278" w:lineRule="exact"/>
              <w:jc w:val="both"/>
              <w:rPr>
                <w:color w:val="000000"/>
                <w:spacing w:val="-3"/>
                <w:sz w:val="24"/>
                <w:szCs w:val="24"/>
              </w:rPr>
            </w:pPr>
          </w:p>
        </w:tc>
        <w:tc>
          <w:tcPr>
            <w:tcW w:w="2204" w:type="dxa"/>
          </w:tcPr>
          <w:p w14:paraId="2B0CD672" w14:textId="77777777" w:rsidR="008C777A" w:rsidRPr="00782ECA" w:rsidRDefault="008C777A" w:rsidP="00DB3CA1">
            <w:pPr>
              <w:spacing w:line="278" w:lineRule="exact"/>
              <w:jc w:val="both"/>
              <w:rPr>
                <w:color w:val="000000"/>
                <w:spacing w:val="-3"/>
                <w:sz w:val="24"/>
                <w:szCs w:val="24"/>
              </w:rPr>
            </w:pPr>
          </w:p>
        </w:tc>
        <w:tc>
          <w:tcPr>
            <w:tcW w:w="1190" w:type="dxa"/>
          </w:tcPr>
          <w:p w14:paraId="268B90EF" w14:textId="77777777" w:rsidR="008C777A" w:rsidRPr="00782ECA" w:rsidRDefault="008C777A" w:rsidP="00DB3CA1">
            <w:pPr>
              <w:spacing w:line="278" w:lineRule="exact"/>
              <w:jc w:val="both"/>
              <w:rPr>
                <w:color w:val="000000"/>
                <w:spacing w:val="-3"/>
                <w:sz w:val="24"/>
                <w:szCs w:val="24"/>
              </w:rPr>
            </w:pPr>
          </w:p>
        </w:tc>
        <w:tc>
          <w:tcPr>
            <w:tcW w:w="1687" w:type="dxa"/>
          </w:tcPr>
          <w:p w14:paraId="5343D92B" w14:textId="77777777" w:rsidR="008C777A" w:rsidRPr="00782ECA" w:rsidRDefault="008C777A" w:rsidP="00DB3CA1">
            <w:pPr>
              <w:spacing w:line="278" w:lineRule="exact"/>
              <w:jc w:val="both"/>
              <w:rPr>
                <w:color w:val="000000"/>
                <w:spacing w:val="-3"/>
                <w:sz w:val="24"/>
                <w:szCs w:val="24"/>
              </w:rPr>
            </w:pPr>
          </w:p>
        </w:tc>
        <w:tc>
          <w:tcPr>
            <w:tcW w:w="1755" w:type="dxa"/>
          </w:tcPr>
          <w:p w14:paraId="6CEF373C" w14:textId="77777777" w:rsidR="008C777A" w:rsidRPr="00782ECA" w:rsidRDefault="008C777A" w:rsidP="00DB3CA1">
            <w:pPr>
              <w:spacing w:line="278" w:lineRule="exact"/>
              <w:jc w:val="both"/>
              <w:rPr>
                <w:color w:val="000000"/>
                <w:spacing w:val="-3"/>
                <w:sz w:val="24"/>
                <w:szCs w:val="24"/>
              </w:rPr>
            </w:pPr>
          </w:p>
        </w:tc>
      </w:tr>
      <w:tr w:rsidR="008C777A" w:rsidRPr="00782ECA" w14:paraId="648F1E6F" w14:textId="77777777" w:rsidTr="008C777A">
        <w:trPr>
          <w:trHeight w:val="70"/>
        </w:trPr>
        <w:tc>
          <w:tcPr>
            <w:tcW w:w="2137" w:type="dxa"/>
          </w:tcPr>
          <w:p w14:paraId="756C78A3" w14:textId="77777777" w:rsidR="008C777A" w:rsidRPr="00782ECA" w:rsidRDefault="008C777A" w:rsidP="00DB3CA1">
            <w:pPr>
              <w:spacing w:line="278" w:lineRule="exact"/>
              <w:jc w:val="both"/>
              <w:rPr>
                <w:color w:val="000000"/>
                <w:spacing w:val="-3"/>
                <w:sz w:val="24"/>
                <w:szCs w:val="24"/>
              </w:rPr>
            </w:pPr>
          </w:p>
        </w:tc>
        <w:tc>
          <w:tcPr>
            <w:tcW w:w="2204" w:type="dxa"/>
          </w:tcPr>
          <w:p w14:paraId="5D5CF48F" w14:textId="77777777" w:rsidR="008C777A" w:rsidRPr="00782ECA" w:rsidRDefault="008C777A" w:rsidP="00DB3CA1">
            <w:pPr>
              <w:spacing w:line="278" w:lineRule="exact"/>
              <w:jc w:val="both"/>
              <w:rPr>
                <w:color w:val="000000"/>
                <w:spacing w:val="-3"/>
                <w:sz w:val="24"/>
                <w:szCs w:val="24"/>
              </w:rPr>
            </w:pPr>
          </w:p>
        </w:tc>
        <w:tc>
          <w:tcPr>
            <w:tcW w:w="1190" w:type="dxa"/>
          </w:tcPr>
          <w:p w14:paraId="521EE8CA" w14:textId="77777777" w:rsidR="008C777A" w:rsidRPr="00782ECA" w:rsidRDefault="008C777A" w:rsidP="00DB3CA1">
            <w:pPr>
              <w:spacing w:line="278" w:lineRule="exact"/>
              <w:jc w:val="both"/>
              <w:rPr>
                <w:color w:val="000000"/>
                <w:spacing w:val="-3"/>
                <w:sz w:val="24"/>
                <w:szCs w:val="24"/>
              </w:rPr>
            </w:pPr>
          </w:p>
        </w:tc>
        <w:tc>
          <w:tcPr>
            <w:tcW w:w="1687" w:type="dxa"/>
          </w:tcPr>
          <w:p w14:paraId="06D57B3B" w14:textId="77777777" w:rsidR="008C777A" w:rsidRPr="00782ECA" w:rsidRDefault="008C777A" w:rsidP="00DB3CA1">
            <w:pPr>
              <w:spacing w:line="278" w:lineRule="exact"/>
              <w:jc w:val="both"/>
              <w:rPr>
                <w:color w:val="000000"/>
                <w:spacing w:val="-3"/>
                <w:sz w:val="24"/>
                <w:szCs w:val="24"/>
              </w:rPr>
            </w:pPr>
          </w:p>
        </w:tc>
        <w:tc>
          <w:tcPr>
            <w:tcW w:w="1755" w:type="dxa"/>
          </w:tcPr>
          <w:p w14:paraId="46E544D9" w14:textId="77777777" w:rsidR="008C777A" w:rsidRPr="00782ECA" w:rsidRDefault="008C777A" w:rsidP="00DB3CA1">
            <w:pPr>
              <w:spacing w:line="278" w:lineRule="exact"/>
              <w:jc w:val="both"/>
              <w:rPr>
                <w:color w:val="000000"/>
                <w:spacing w:val="-3"/>
                <w:sz w:val="24"/>
                <w:szCs w:val="24"/>
              </w:rPr>
            </w:pPr>
          </w:p>
        </w:tc>
      </w:tr>
      <w:tr w:rsidR="008C777A" w:rsidRPr="00782ECA" w14:paraId="44CD4EF7" w14:textId="77777777" w:rsidTr="008C777A">
        <w:trPr>
          <w:trHeight w:val="70"/>
        </w:trPr>
        <w:tc>
          <w:tcPr>
            <w:tcW w:w="2137" w:type="dxa"/>
          </w:tcPr>
          <w:p w14:paraId="37E022E3" w14:textId="77777777" w:rsidR="008C777A" w:rsidRPr="00782ECA" w:rsidRDefault="008C777A" w:rsidP="00DB3CA1">
            <w:pPr>
              <w:spacing w:line="278" w:lineRule="exact"/>
              <w:jc w:val="both"/>
              <w:rPr>
                <w:color w:val="000000"/>
                <w:spacing w:val="-3"/>
                <w:sz w:val="24"/>
                <w:szCs w:val="24"/>
              </w:rPr>
            </w:pPr>
          </w:p>
        </w:tc>
        <w:tc>
          <w:tcPr>
            <w:tcW w:w="2204" w:type="dxa"/>
          </w:tcPr>
          <w:p w14:paraId="2CA73695" w14:textId="77777777" w:rsidR="008C777A" w:rsidRPr="00782ECA" w:rsidRDefault="008C777A" w:rsidP="00DB3CA1">
            <w:pPr>
              <w:spacing w:line="278" w:lineRule="exact"/>
              <w:jc w:val="both"/>
              <w:rPr>
                <w:color w:val="000000"/>
                <w:spacing w:val="-3"/>
                <w:sz w:val="24"/>
                <w:szCs w:val="24"/>
              </w:rPr>
            </w:pPr>
          </w:p>
        </w:tc>
        <w:tc>
          <w:tcPr>
            <w:tcW w:w="1190" w:type="dxa"/>
          </w:tcPr>
          <w:p w14:paraId="25E5BCFC" w14:textId="77777777" w:rsidR="008C777A" w:rsidRPr="00782ECA" w:rsidRDefault="008C777A" w:rsidP="00DB3CA1">
            <w:pPr>
              <w:spacing w:line="278" w:lineRule="exact"/>
              <w:jc w:val="both"/>
              <w:rPr>
                <w:color w:val="000000"/>
                <w:spacing w:val="-3"/>
                <w:sz w:val="24"/>
                <w:szCs w:val="24"/>
              </w:rPr>
            </w:pPr>
          </w:p>
        </w:tc>
        <w:tc>
          <w:tcPr>
            <w:tcW w:w="1687" w:type="dxa"/>
          </w:tcPr>
          <w:p w14:paraId="798FD4A1" w14:textId="77777777" w:rsidR="008C777A" w:rsidRPr="00782ECA" w:rsidRDefault="008C777A" w:rsidP="00DB3CA1">
            <w:pPr>
              <w:spacing w:line="278" w:lineRule="exact"/>
              <w:jc w:val="both"/>
              <w:rPr>
                <w:color w:val="000000"/>
                <w:spacing w:val="-3"/>
                <w:sz w:val="24"/>
                <w:szCs w:val="24"/>
              </w:rPr>
            </w:pPr>
          </w:p>
        </w:tc>
        <w:tc>
          <w:tcPr>
            <w:tcW w:w="1755" w:type="dxa"/>
          </w:tcPr>
          <w:p w14:paraId="1DDD1076" w14:textId="77777777" w:rsidR="008C777A" w:rsidRPr="00782ECA" w:rsidRDefault="008C777A" w:rsidP="00DB3CA1">
            <w:pPr>
              <w:spacing w:line="278" w:lineRule="exact"/>
              <w:jc w:val="both"/>
              <w:rPr>
                <w:color w:val="000000"/>
                <w:spacing w:val="-3"/>
                <w:sz w:val="24"/>
                <w:szCs w:val="24"/>
              </w:rPr>
            </w:pPr>
          </w:p>
        </w:tc>
      </w:tr>
    </w:tbl>
    <w:p w14:paraId="09A3D3DD" w14:textId="77777777" w:rsidR="00DB3CA1" w:rsidRPr="00782ECA" w:rsidRDefault="00DB3CA1" w:rsidP="00DB3CA1">
      <w:pPr>
        <w:shd w:val="clear" w:color="auto" w:fill="FFFFFF"/>
        <w:spacing w:line="278" w:lineRule="exact"/>
        <w:jc w:val="both"/>
        <w:rPr>
          <w:color w:val="000000"/>
          <w:spacing w:val="-3"/>
          <w:sz w:val="24"/>
          <w:szCs w:val="24"/>
        </w:rPr>
      </w:pPr>
    </w:p>
    <w:p w14:paraId="57B4210F" w14:textId="2DD60E34" w:rsidR="00DB3CA1" w:rsidRPr="00782ECA" w:rsidRDefault="008C777A" w:rsidP="00DB3CA1">
      <w:pPr>
        <w:shd w:val="clear" w:color="auto" w:fill="FFFFFF"/>
        <w:spacing w:line="278" w:lineRule="exact"/>
        <w:ind w:firstLine="567"/>
        <w:jc w:val="both"/>
        <w:rPr>
          <w:color w:val="000000"/>
          <w:spacing w:val="-3"/>
          <w:sz w:val="24"/>
          <w:szCs w:val="24"/>
        </w:rPr>
      </w:pPr>
      <w:r w:rsidRPr="00782ECA">
        <w:rPr>
          <w:color w:val="000000"/>
          <w:spacing w:val="-3"/>
          <w:sz w:val="24"/>
          <w:szCs w:val="24"/>
        </w:rPr>
        <w:t>Условия поставки:</w:t>
      </w:r>
    </w:p>
    <w:p w14:paraId="135B3A3E" w14:textId="761D2F7F" w:rsidR="008C777A" w:rsidRPr="00782ECA" w:rsidRDefault="008C777A" w:rsidP="00DB3CA1">
      <w:pPr>
        <w:shd w:val="clear" w:color="auto" w:fill="FFFFFF"/>
        <w:spacing w:line="278" w:lineRule="exact"/>
        <w:ind w:firstLine="567"/>
        <w:jc w:val="both"/>
        <w:rPr>
          <w:color w:val="000000"/>
          <w:spacing w:val="-3"/>
          <w:sz w:val="24"/>
          <w:szCs w:val="24"/>
        </w:rPr>
      </w:pPr>
      <w:r w:rsidRPr="00782ECA">
        <w:rPr>
          <w:color w:val="000000"/>
          <w:spacing w:val="-3"/>
          <w:sz w:val="24"/>
          <w:szCs w:val="24"/>
        </w:rPr>
        <w:t xml:space="preserve">Срок - </w:t>
      </w:r>
    </w:p>
    <w:p w14:paraId="07EBA4C8" w14:textId="0D732DD8" w:rsidR="008C777A" w:rsidRPr="00782ECA" w:rsidRDefault="008C777A" w:rsidP="00DB3CA1">
      <w:pPr>
        <w:shd w:val="clear" w:color="auto" w:fill="FFFFFF"/>
        <w:spacing w:line="278" w:lineRule="exact"/>
        <w:ind w:firstLine="567"/>
        <w:jc w:val="both"/>
        <w:rPr>
          <w:color w:val="000000"/>
          <w:spacing w:val="-3"/>
          <w:sz w:val="24"/>
          <w:szCs w:val="24"/>
        </w:rPr>
      </w:pPr>
      <w:r w:rsidRPr="00782ECA">
        <w:rPr>
          <w:color w:val="000000"/>
          <w:spacing w:val="-3"/>
          <w:sz w:val="24"/>
          <w:szCs w:val="24"/>
        </w:rPr>
        <w:t xml:space="preserve">Адрес - </w:t>
      </w:r>
    </w:p>
    <w:p w14:paraId="58B406BC" w14:textId="58C8948A" w:rsidR="008C777A" w:rsidRPr="00782ECA" w:rsidRDefault="008C777A" w:rsidP="00DB3CA1">
      <w:pPr>
        <w:shd w:val="clear" w:color="auto" w:fill="FFFFFF"/>
        <w:spacing w:line="278" w:lineRule="exact"/>
        <w:ind w:firstLine="567"/>
        <w:jc w:val="both"/>
        <w:rPr>
          <w:color w:val="000000"/>
          <w:spacing w:val="-3"/>
          <w:sz w:val="24"/>
          <w:szCs w:val="24"/>
        </w:rPr>
      </w:pPr>
      <w:r w:rsidRPr="00782ECA">
        <w:rPr>
          <w:color w:val="000000"/>
          <w:spacing w:val="-3"/>
          <w:sz w:val="24"/>
          <w:szCs w:val="24"/>
        </w:rPr>
        <w:t>Грузополучатель</w:t>
      </w:r>
    </w:p>
    <w:p w14:paraId="21F74741" w14:textId="26754947" w:rsidR="008C777A" w:rsidRPr="00782ECA" w:rsidRDefault="008C777A" w:rsidP="00DB3CA1">
      <w:pPr>
        <w:shd w:val="clear" w:color="auto" w:fill="FFFFFF"/>
        <w:spacing w:line="278" w:lineRule="exact"/>
        <w:ind w:firstLine="567"/>
        <w:jc w:val="both"/>
        <w:rPr>
          <w:color w:val="000000"/>
          <w:spacing w:val="-3"/>
          <w:sz w:val="24"/>
          <w:szCs w:val="24"/>
        </w:rPr>
      </w:pPr>
      <w:r w:rsidRPr="00782ECA">
        <w:rPr>
          <w:color w:val="000000"/>
          <w:spacing w:val="-3"/>
          <w:sz w:val="24"/>
          <w:szCs w:val="24"/>
        </w:rPr>
        <w:t xml:space="preserve">Особые условия - </w:t>
      </w:r>
    </w:p>
    <w:p w14:paraId="7C88F943" w14:textId="77777777" w:rsidR="008C777A" w:rsidRPr="00782ECA" w:rsidRDefault="008C777A" w:rsidP="00DB3CA1">
      <w:pPr>
        <w:shd w:val="clear" w:color="auto" w:fill="FFFFFF"/>
        <w:spacing w:line="278" w:lineRule="exact"/>
        <w:ind w:firstLine="567"/>
        <w:jc w:val="both"/>
        <w:rPr>
          <w:color w:val="000000"/>
          <w:spacing w:val="-3"/>
          <w:sz w:val="24"/>
          <w:szCs w:val="24"/>
        </w:rPr>
      </w:pPr>
    </w:p>
    <w:p w14:paraId="2DCF82B1" w14:textId="77777777" w:rsidR="008C777A" w:rsidRPr="00782ECA" w:rsidRDefault="008C777A" w:rsidP="00DB3CA1">
      <w:pPr>
        <w:shd w:val="clear" w:color="auto" w:fill="FFFFFF"/>
        <w:spacing w:line="278" w:lineRule="exact"/>
        <w:ind w:firstLine="567"/>
        <w:jc w:val="both"/>
        <w:rPr>
          <w:color w:val="000000"/>
          <w:spacing w:val="-3"/>
          <w:sz w:val="24"/>
          <w:szCs w:val="24"/>
        </w:rPr>
      </w:pPr>
    </w:p>
    <w:p w14:paraId="447E4FB4" w14:textId="6B8F9373" w:rsidR="008C777A" w:rsidRPr="00782ECA" w:rsidRDefault="00905D5A" w:rsidP="008C777A">
      <w:pPr>
        <w:shd w:val="clear" w:color="auto" w:fill="FFFFFF"/>
        <w:tabs>
          <w:tab w:val="center" w:pos="8364"/>
        </w:tabs>
        <w:spacing w:line="278" w:lineRule="exact"/>
        <w:ind w:firstLine="567"/>
        <w:jc w:val="both"/>
        <w:rPr>
          <w:color w:val="000000"/>
          <w:spacing w:val="-3"/>
          <w:sz w:val="24"/>
          <w:szCs w:val="24"/>
        </w:rPr>
      </w:pPr>
      <w:r w:rsidRPr="00782ECA">
        <w:rPr>
          <w:color w:val="000000"/>
          <w:spacing w:val="-3"/>
          <w:sz w:val="24"/>
          <w:szCs w:val="24"/>
        </w:rPr>
        <w:t>Специалист МТО                                                                     ______________________</w:t>
      </w:r>
    </w:p>
    <w:p w14:paraId="0E0B34BD" w14:textId="77777777" w:rsidR="00FB0C6E" w:rsidRPr="00782ECA" w:rsidRDefault="008C777A" w:rsidP="008C777A">
      <w:pPr>
        <w:shd w:val="clear" w:color="auto" w:fill="FFFFFF"/>
        <w:tabs>
          <w:tab w:val="center" w:pos="8364"/>
        </w:tabs>
        <w:spacing w:line="278" w:lineRule="exact"/>
        <w:ind w:firstLine="567"/>
        <w:jc w:val="both"/>
        <w:rPr>
          <w:color w:val="000000"/>
          <w:spacing w:val="-3"/>
          <w:sz w:val="24"/>
          <w:szCs w:val="24"/>
        </w:rPr>
      </w:pPr>
      <w:r w:rsidRPr="00782ECA">
        <w:rPr>
          <w:color w:val="000000"/>
          <w:spacing w:val="-3"/>
          <w:sz w:val="24"/>
          <w:szCs w:val="24"/>
        </w:rPr>
        <w:tab/>
      </w:r>
    </w:p>
    <w:p w14:paraId="762E8F49" w14:textId="5EF2ED35" w:rsidR="008C777A" w:rsidRPr="00782ECA" w:rsidRDefault="008C777A" w:rsidP="008C777A">
      <w:pPr>
        <w:shd w:val="clear" w:color="auto" w:fill="FFFFFF"/>
        <w:tabs>
          <w:tab w:val="center" w:pos="8364"/>
        </w:tabs>
        <w:spacing w:line="278" w:lineRule="exact"/>
        <w:ind w:firstLine="567"/>
        <w:jc w:val="both"/>
        <w:rPr>
          <w:color w:val="000000"/>
          <w:spacing w:val="-3"/>
          <w:sz w:val="24"/>
          <w:szCs w:val="24"/>
        </w:rPr>
      </w:pPr>
      <w:r w:rsidRPr="00782ECA">
        <w:rPr>
          <w:color w:val="000000"/>
          <w:spacing w:val="-3"/>
          <w:sz w:val="24"/>
          <w:szCs w:val="24"/>
        </w:rPr>
        <w:t>М.П.</w:t>
      </w:r>
    </w:p>
    <w:p w14:paraId="2882ED16" w14:textId="77777777" w:rsidR="00FB0C6E" w:rsidRPr="00782ECA" w:rsidRDefault="00FB0C6E" w:rsidP="008C777A">
      <w:pPr>
        <w:shd w:val="clear" w:color="auto" w:fill="FFFFFF"/>
        <w:tabs>
          <w:tab w:val="center" w:pos="8364"/>
        </w:tabs>
        <w:spacing w:line="278" w:lineRule="exact"/>
        <w:ind w:firstLine="567"/>
        <w:jc w:val="both"/>
        <w:rPr>
          <w:color w:val="000000"/>
          <w:spacing w:val="-3"/>
          <w:sz w:val="24"/>
          <w:szCs w:val="24"/>
        </w:rPr>
      </w:pPr>
    </w:p>
    <w:p w14:paraId="41CE2EDF" w14:textId="77777777" w:rsidR="00FB0C6E" w:rsidRPr="00782ECA" w:rsidRDefault="00FB0C6E" w:rsidP="008C777A">
      <w:pPr>
        <w:shd w:val="clear" w:color="auto" w:fill="FFFFFF"/>
        <w:tabs>
          <w:tab w:val="center" w:pos="8364"/>
        </w:tabs>
        <w:spacing w:line="278" w:lineRule="exact"/>
        <w:ind w:firstLine="567"/>
        <w:jc w:val="both"/>
        <w:rPr>
          <w:color w:val="000000"/>
          <w:spacing w:val="-3"/>
          <w:sz w:val="24"/>
          <w:szCs w:val="24"/>
        </w:rPr>
      </w:pPr>
    </w:p>
    <w:p w14:paraId="1DE8FE99" w14:textId="77777777" w:rsidR="00FB0C6E" w:rsidRPr="00782ECA" w:rsidRDefault="00FB0C6E" w:rsidP="008C777A">
      <w:pPr>
        <w:shd w:val="clear" w:color="auto" w:fill="FFFFFF"/>
        <w:tabs>
          <w:tab w:val="center" w:pos="8364"/>
        </w:tabs>
        <w:spacing w:line="278" w:lineRule="exact"/>
        <w:ind w:firstLine="567"/>
        <w:jc w:val="both"/>
        <w:rPr>
          <w:color w:val="000000"/>
          <w:spacing w:val="-3"/>
          <w:sz w:val="24"/>
          <w:szCs w:val="24"/>
        </w:rPr>
      </w:pPr>
    </w:p>
    <w:p w14:paraId="0E7C0867" w14:textId="77777777" w:rsidR="00FB0C6E" w:rsidRPr="00782ECA" w:rsidRDefault="00FB0C6E" w:rsidP="008C777A">
      <w:pPr>
        <w:shd w:val="clear" w:color="auto" w:fill="FFFFFF"/>
        <w:tabs>
          <w:tab w:val="center" w:pos="8364"/>
        </w:tabs>
        <w:spacing w:line="278" w:lineRule="exact"/>
        <w:ind w:firstLine="567"/>
        <w:jc w:val="both"/>
        <w:rPr>
          <w:color w:val="000000"/>
          <w:spacing w:val="-3"/>
          <w:sz w:val="24"/>
          <w:szCs w:val="24"/>
        </w:rPr>
      </w:pPr>
    </w:p>
    <w:p w14:paraId="475B2292" w14:textId="77777777" w:rsidR="00FB0C6E" w:rsidRPr="00782ECA" w:rsidRDefault="00FB0C6E" w:rsidP="008C777A">
      <w:pPr>
        <w:shd w:val="clear" w:color="auto" w:fill="FFFFFF"/>
        <w:tabs>
          <w:tab w:val="center" w:pos="8364"/>
        </w:tabs>
        <w:spacing w:line="278" w:lineRule="exact"/>
        <w:ind w:firstLine="567"/>
        <w:jc w:val="both"/>
        <w:rPr>
          <w:color w:val="000000"/>
          <w:spacing w:val="-3"/>
          <w:sz w:val="24"/>
          <w:szCs w:val="24"/>
        </w:rPr>
      </w:pPr>
    </w:p>
    <w:p w14:paraId="0E4A1C00" w14:textId="77777777" w:rsidR="00FB0C6E" w:rsidRPr="00782ECA" w:rsidRDefault="00FB0C6E" w:rsidP="008C777A">
      <w:pPr>
        <w:shd w:val="clear" w:color="auto" w:fill="FFFFFF"/>
        <w:tabs>
          <w:tab w:val="center" w:pos="8364"/>
        </w:tabs>
        <w:spacing w:line="278" w:lineRule="exact"/>
        <w:ind w:firstLine="567"/>
        <w:jc w:val="both"/>
        <w:rPr>
          <w:color w:val="000000"/>
          <w:spacing w:val="-3"/>
          <w:sz w:val="24"/>
          <w:szCs w:val="24"/>
        </w:rPr>
      </w:pPr>
    </w:p>
    <w:p w14:paraId="4C20E120" w14:textId="77777777" w:rsidR="00FB0C6E" w:rsidRPr="00782ECA" w:rsidRDefault="00FB0C6E" w:rsidP="008C777A">
      <w:pPr>
        <w:shd w:val="clear" w:color="auto" w:fill="FFFFFF"/>
        <w:tabs>
          <w:tab w:val="center" w:pos="8364"/>
        </w:tabs>
        <w:spacing w:line="278" w:lineRule="exact"/>
        <w:ind w:firstLine="567"/>
        <w:jc w:val="both"/>
        <w:rPr>
          <w:color w:val="000000"/>
          <w:spacing w:val="-3"/>
          <w:sz w:val="24"/>
          <w:szCs w:val="24"/>
        </w:rPr>
      </w:pPr>
    </w:p>
    <w:p w14:paraId="24695A26" w14:textId="77777777" w:rsidR="00FB0C6E" w:rsidRPr="00782ECA" w:rsidRDefault="00FB0C6E" w:rsidP="008C777A">
      <w:pPr>
        <w:shd w:val="clear" w:color="auto" w:fill="FFFFFF"/>
        <w:tabs>
          <w:tab w:val="center" w:pos="8364"/>
        </w:tabs>
        <w:spacing w:line="278" w:lineRule="exact"/>
        <w:ind w:firstLine="567"/>
        <w:jc w:val="both"/>
        <w:rPr>
          <w:color w:val="000000"/>
          <w:spacing w:val="-3"/>
          <w:sz w:val="24"/>
          <w:szCs w:val="24"/>
        </w:rPr>
      </w:pPr>
    </w:p>
    <w:p w14:paraId="78B42F41" w14:textId="77777777" w:rsidR="00FB0C6E" w:rsidRPr="00782ECA" w:rsidRDefault="00FB0C6E" w:rsidP="008C777A">
      <w:pPr>
        <w:shd w:val="clear" w:color="auto" w:fill="FFFFFF"/>
        <w:tabs>
          <w:tab w:val="center" w:pos="8364"/>
        </w:tabs>
        <w:spacing w:line="278" w:lineRule="exact"/>
        <w:ind w:firstLine="567"/>
        <w:jc w:val="both"/>
        <w:rPr>
          <w:color w:val="000000"/>
          <w:spacing w:val="-3"/>
          <w:sz w:val="24"/>
          <w:szCs w:val="24"/>
        </w:rPr>
      </w:pPr>
    </w:p>
    <w:p w14:paraId="3385CD72" w14:textId="77777777" w:rsidR="00FB0C6E" w:rsidRPr="00782ECA" w:rsidRDefault="00FB0C6E" w:rsidP="008C777A">
      <w:pPr>
        <w:shd w:val="clear" w:color="auto" w:fill="FFFFFF"/>
        <w:tabs>
          <w:tab w:val="center" w:pos="8364"/>
        </w:tabs>
        <w:spacing w:line="278" w:lineRule="exact"/>
        <w:ind w:firstLine="567"/>
        <w:jc w:val="both"/>
        <w:rPr>
          <w:color w:val="000000"/>
          <w:spacing w:val="-3"/>
          <w:sz w:val="24"/>
          <w:szCs w:val="24"/>
        </w:rPr>
      </w:pPr>
    </w:p>
    <w:p w14:paraId="2F275992" w14:textId="77777777" w:rsidR="00FB0C6E" w:rsidRPr="00782ECA" w:rsidRDefault="00FB0C6E" w:rsidP="008C777A">
      <w:pPr>
        <w:shd w:val="clear" w:color="auto" w:fill="FFFFFF"/>
        <w:tabs>
          <w:tab w:val="center" w:pos="8364"/>
        </w:tabs>
        <w:spacing w:line="278" w:lineRule="exact"/>
        <w:ind w:firstLine="567"/>
        <w:jc w:val="both"/>
        <w:rPr>
          <w:color w:val="000000"/>
          <w:spacing w:val="-3"/>
          <w:sz w:val="24"/>
          <w:szCs w:val="24"/>
        </w:rPr>
      </w:pPr>
    </w:p>
    <w:p w14:paraId="4537CF22" w14:textId="3E7D2C31" w:rsidR="00FB0C6E" w:rsidRPr="00782ECA" w:rsidRDefault="00FB0C6E" w:rsidP="00FB0C6E">
      <w:pPr>
        <w:jc w:val="right"/>
        <w:rPr>
          <w:sz w:val="24"/>
          <w:szCs w:val="24"/>
        </w:rPr>
      </w:pPr>
      <w:r w:rsidRPr="00782ECA">
        <w:rPr>
          <w:sz w:val="24"/>
          <w:szCs w:val="24"/>
        </w:rPr>
        <w:t>Приложение №</w:t>
      </w:r>
      <w:r w:rsidR="00826BCA" w:rsidRPr="00782ECA">
        <w:rPr>
          <w:sz w:val="24"/>
          <w:szCs w:val="24"/>
        </w:rPr>
        <w:t xml:space="preserve"> </w:t>
      </w:r>
      <w:r w:rsidR="00B260A7" w:rsidRPr="00782ECA">
        <w:rPr>
          <w:sz w:val="24"/>
          <w:szCs w:val="24"/>
        </w:rPr>
        <w:t>3</w:t>
      </w:r>
      <w:r w:rsidRPr="00782ECA">
        <w:rPr>
          <w:sz w:val="24"/>
          <w:szCs w:val="24"/>
        </w:rPr>
        <w:t xml:space="preserve"> </w:t>
      </w:r>
    </w:p>
    <w:p w14:paraId="091216BC" w14:textId="138CC9B7" w:rsidR="00FB0C6E" w:rsidRPr="00782ECA" w:rsidRDefault="00FB0C6E" w:rsidP="00FB0C6E">
      <w:pPr>
        <w:jc w:val="right"/>
        <w:rPr>
          <w:color w:val="000000"/>
          <w:spacing w:val="-1"/>
          <w:sz w:val="24"/>
          <w:szCs w:val="24"/>
        </w:rPr>
      </w:pPr>
      <w:r w:rsidRPr="00782ECA">
        <w:rPr>
          <w:sz w:val="24"/>
          <w:szCs w:val="24"/>
        </w:rPr>
        <w:t xml:space="preserve">                                    </w:t>
      </w:r>
      <w:r w:rsidR="007C56A6" w:rsidRPr="00782ECA">
        <w:rPr>
          <w:color w:val="000000"/>
          <w:spacing w:val="-3"/>
          <w:sz w:val="24"/>
          <w:szCs w:val="24"/>
        </w:rPr>
        <w:t xml:space="preserve">к Договору </w:t>
      </w:r>
      <w:r w:rsidRPr="00782ECA">
        <w:rPr>
          <w:color w:val="000000"/>
          <w:spacing w:val="-3"/>
          <w:sz w:val="24"/>
          <w:szCs w:val="24"/>
        </w:rPr>
        <w:t xml:space="preserve">поставки </w:t>
      </w:r>
      <w:r w:rsidRPr="00782ECA">
        <w:rPr>
          <w:color w:val="000000"/>
          <w:spacing w:val="-1"/>
          <w:sz w:val="24"/>
          <w:szCs w:val="24"/>
        </w:rPr>
        <w:t xml:space="preserve">№ ___от ________ </w:t>
      </w:r>
    </w:p>
    <w:p w14:paraId="15FED36F" w14:textId="77777777" w:rsidR="00FB0C6E" w:rsidRPr="00782ECA" w:rsidRDefault="00FB0C6E" w:rsidP="00FB0C6E">
      <w:pPr>
        <w:rPr>
          <w:color w:val="000000"/>
          <w:spacing w:val="-3"/>
          <w:sz w:val="24"/>
          <w:szCs w:val="24"/>
        </w:rPr>
      </w:pPr>
    </w:p>
    <w:p w14:paraId="6C021872" w14:textId="77777777" w:rsidR="00FB0C6E" w:rsidRPr="00782ECA" w:rsidRDefault="00FB0C6E" w:rsidP="00FB0C6E">
      <w:pPr>
        <w:rPr>
          <w:color w:val="000000"/>
          <w:spacing w:val="-3"/>
          <w:sz w:val="24"/>
          <w:szCs w:val="24"/>
        </w:rPr>
      </w:pPr>
    </w:p>
    <w:p w14:paraId="2770C66D" w14:textId="77777777" w:rsidR="00FB0C6E" w:rsidRPr="00782ECA" w:rsidRDefault="00FB0C6E" w:rsidP="00FB0C6E">
      <w:pPr>
        <w:rPr>
          <w:color w:val="000000"/>
          <w:spacing w:val="-3"/>
          <w:sz w:val="24"/>
          <w:szCs w:val="24"/>
        </w:rPr>
      </w:pPr>
    </w:p>
    <w:p w14:paraId="2C790490" w14:textId="77777777" w:rsidR="00FB0C6E" w:rsidRPr="00782ECA" w:rsidRDefault="00FB0C6E" w:rsidP="00FB0C6E">
      <w:pPr>
        <w:rPr>
          <w:color w:val="000000"/>
          <w:spacing w:val="-3"/>
          <w:sz w:val="24"/>
          <w:szCs w:val="24"/>
        </w:rPr>
      </w:pPr>
    </w:p>
    <w:p w14:paraId="39B0CE4C" w14:textId="77777777" w:rsidR="00FB0C6E" w:rsidRPr="00782ECA" w:rsidRDefault="00FB0C6E" w:rsidP="00FB0C6E">
      <w:pPr>
        <w:shd w:val="clear" w:color="auto" w:fill="FFFFFF"/>
        <w:spacing w:before="1090"/>
        <w:ind w:left="110"/>
        <w:jc w:val="center"/>
        <w:rPr>
          <w:color w:val="000000"/>
          <w:spacing w:val="-1"/>
          <w:sz w:val="24"/>
          <w:szCs w:val="24"/>
        </w:rPr>
      </w:pPr>
      <w:r w:rsidRPr="00782ECA">
        <w:rPr>
          <w:color w:val="000000"/>
          <w:spacing w:val="-1"/>
          <w:sz w:val="24"/>
          <w:szCs w:val="24"/>
        </w:rPr>
        <w:t>Перечень лиц, имеющих право подписывать заявку</w:t>
      </w:r>
    </w:p>
    <w:p w14:paraId="4EE7061C" w14:textId="77777777" w:rsidR="00FB0C6E" w:rsidRPr="00782ECA" w:rsidRDefault="00FB0C6E" w:rsidP="00FB0C6E">
      <w:pPr>
        <w:shd w:val="clear" w:color="auto" w:fill="FFFFFF"/>
        <w:spacing w:before="1090"/>
        <w:ind w:left="110"/>
        <w:jc w:val="center"/>
        <w:rPr>
          <w:color w:val="000000"/>
          <w:spacing w:val="-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950"/>
        <w:gridCol w:w="4032"/>
        <w:gridCol w:w="4685"/>
      </w:tblGrid>
      <w:tr w:rsidR="00FB0C6E" w:rsidRPr="00782ECA" w14:paraId="57D8B50D" w14:textId="77777777" w:rsidTr="00CB0BB5">
        <w:trPr>
          <w:trHeight w:hRule="exact" w:val="298"/>
        </w:trPr>
        <w:tc>
          <w:tcPr>
            <w:tcW w:w="950" w:type="dxa"/>
            <w:tcBorders>
              <w:top w:val="single" w:sz="6" w:space="0" w:color="auto"/>
              <w:left w:val="single" w:sz="6" w:space="0" w:color="auto"/>
              <w:bottom w:val="single" w:sz="6" w:space="0" w:color="auto"/>
              <w:right w:val="single" w:sz="6" w:space="0" w:color="auto"/>
            </w:tcBorders>
            <w:shd w:val="clear" w:color="auto" w:fill="FFFFFF"/>
          </w:tcPr>
          <w:p w14:paraId="0FE24B79" w14:textId="77777777" w:rsidR="00FB0C6E" w:rsidRPr="00782ECA" w:rsidRDefault="00FB0C6E" w:rsidP="00CB0BB5">
            <w:pPr>
              <w:shd w:val="clear" w:color="auto" w:fill="FFFFFF"/>
              <w:jc w:val="center"/>
              <w:rPr>
                <w:sz w:val="24"/>
                <w:szCs w:val="24"/>
              </w:rPr>
            </w:pPr>
            <w:r w:rsidRPr="00782ECA">
              <w:rPr>
                <w:color w:val="000000"/>
                <w:spacing w:val="10"/>
                <w:sz w:val="24"/>
                <w:szCs w:val="24"/>
              </w:rPr>
              <w:t>№п/п</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14:paraId="777618A0" w14:textId="77777777" w:rsidR="00FB0C6E" w:rsidRPr="00782ECA" w:rsidRDefault="00FB0C6E" w:rsidP="00CB0BB5">
            <w:pPr>
              <w:shd w:val="clear" w:color="auto" w:fill="FFFFFF"/>
              <w:jc w:val="center"/>
              <w:rPr>
                <w:sz w:val="24"/>
                <w:szCs w:val="24"/>
              </w:rPr>
            </w:pPr>
            <w:r w:rsidRPr="00782ECA">
              <w:rPr>
                <w:color w:val="000000"/>
                <w:spacing w:val="-2"/>
                <w:sz w:val="24"/>
                <w:szCs w:val="24"/>
              </w:rPr>
              <w:t>ФИО уполномоченного лица</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14:paraId="089BB0C2" w14:textId="77777777" w:rsidR="00FB0C6E" w:rsidRPr="00782ECA" w:rsidRDefault="00FB0C6E" w:rsidP="00CB0BB5">
            <w:pPr>
              <w:shd w:val="clear" w:color="auto" w:fill="FFFFFF"/>
              <w:jc w:val="center"/>
              <w:rPr>
                <w:sz w:val="24"/>
                <w:szCs w:val="24"/>
              </w:rPr>
            </w:pPr>
            <w:r w:rsidRPr="00782ECA">
              <w:rPr>
                <w:color w:val="000000"/>
                <w:spacing w:val="-3"/>
                <w:sz w:val="24"/>
                <w:szCs w:val="24"/>
              </w:rPr>
              <w:t>Должность</w:t>
            </w:r>
          </w:p>
        </w:tc>
      </w:tr>
      <w:tr w:rsidR="00FB0C6E" w:rsidRPr="00782ECA" w14:paraId="526BEE79" w14:textId="77777777" w:rsidTr="00CB0BB5">
        <w:trPr>
          <w:trHeight w:hRule="exact" w:val="288"/>
        </w:trPr>
        <w:tc>
          <w:tcPr>
            <w:tcW w:w="950" w:type="dxa"/>
            <w:tcBorders>
              <w:top w:val="single" w:sz="6" w:space="0" w:color="auto"/>
              <w:left w:val="single" w:sz="6" w:space="0" w:color="auto"/>
              <w:bottom w:val="single" w:sz="6" w:space="0" w:color="auto"/>
              <w:right w:val="single" w:sz="6" w:space="0" w:color="auto"/>
            </w:tcBorders>
            <w:shd w:val="clear" w:color="auto" w:fill="FFFFFF"/>
          </w:tcPr>
          <w:p w14:paraId="2FA6A4DE" w14:textId="77777777" w:rsidR="00FB0C6E" w:rsidRPr="00782ECA" w:rsidRDefault="00FB0C6E" w:rsidP="00CB0BB5">
            <w:pPr>
              <w:shd w:val="clear" w:color="auto" w:fill="FFFFFF"/>
              <w:rPr>
                <w:sz w:val="24"/>
                <w:szCs w:val="24"/>
              </w:rPr>
            </w:pPr>
          </w:p>
        </w:tc>
        <w:tc>
          <w:tcPr>
            <w:tcW w:w="4032" w:type="dxa"/>
            <w:tcBorders>
              <w:top w:val="single" w:sz="6" w:space="0" w:color="auto"/>
              <w:left w:val="single" w:sz="6" w:space="0" w:color="auto"/>
              <w:bottom w:val="single" w:sz="6" w:space="0" w:color="auto"/>
              <w:right w:val="single" w:sz="6" w:space="0" w:color="auto"/>
            </w:tcBorders>
            <w:shd w:val="clear" w:color="auto" w:fill="FFFFFF"/>
          </w:tcPr>
          <w:p w14:paraId="270F96C4" w14:textId="61E02303" w:rsidR="00FB0C6E" w:rsidRPr="00782ECA" w:rsidRDefault="00FB0C6E" w:rsidP="00CB0BB5">
            <w:pPr>
              <w:shd w:val="clear" w:color="auto" w:fill="FFFFFF"/>
              <w:jc w:val="center"/>
              <w:rPr>
                <w:sz w:val="24"/>
                <w:szCs w:val="24"/>
              </w:rPr>
            </w:pPr>
          </w:p>
        </w:tc>
        <w:tc>
          <w:tcPr>
            <w:tcW w:w="4685" w:type="dxa"/>
            <w:tcBorders>
              <w:top w:val="single" w:sz="6" w:space="0" w:color="auto"/>
              <w:left w:val="single" w:sz="6" w:space="0" w:color="auto"/>
              <w:bottom w:val="single" w:sz="6" w:space="0" w:color="auto"/>
              <w:right w:val="single" w:sz="6" w:space="0" w:color="auto"/>
            </w:tcBorders>
            <w:shd w:val="clear" w:color="auto" w:fill="FFFFFF"/>
          </w:tcPr>
          <w:p w14:paraId="1C17A6EF" w14:textId="77777777" w:rsidR="00FB0C6E" w:rsidRPr="00782ECA" w:rsidRDefault="00FB0C6E" w:rsidP="00CB0BB5">
            <w:pPr>
              <w:shd w:val="clear" w:color="auto" w:fill="FFFFFF"/>
              <w:rPr>
                <w:sz w:val="24"/>
                <w:szCs w:val="24"/>
              </w:rPr>
            </w:pPr>
          </w:p>
        </w:tc>
      </w:tr>
      <w:tr w:rsidR="00FB0C6E" w:rsidRPr="00782ECA" w14:paraId="30544D4E" w14:textId="77777777" w:rsidTr="00CB0BB5">
        <w:trPr>
          <w:trHeight w:hRule="exact" w:val="691"/>
        </w:trPr>
        <w:tc>
          <w:tcPr>
            <w:tcW w:w="950" w:type="dxa"/>
            <w:tcBorders>
              <w:top w:val="single" w:sz="6" w:space="0" w:color="auto"/>
              <w:left w:val="single" w:sz="6" w:space="0" w:color="auto"/>
              <w:bottom w:val="single" w:sz="6" w:space="0" w:color="auto"/>
              <w:right w:val="single" w:sz="6" w:space="0" w:color="auto"/>
            </w:tcBorders>
            <w:shd w:val="clear" w:color="auto" w:fill="FFFFFF"/>
          </w:tcPr>
          <w:p w14:paraId="11A87505" w14:textId="5C6C8199" w:rsidR="00FB0C6E" w:rsidRPr="00782ECA" w:rsidRDefault="00FB0C6E" w:rsidP="00CB0BB5">
            <w:pPr>
              <w:shd w:val="clear" w:color="auto" w:fill="FFFFFF"/>
              <w:jc w:val="center"/>
              <w:rPr>
                <w:sz w:val="24"/>
                <w:szCs w:val="24"/>
              </w:rPr>
            </w:pPr>
          </w:p>
        </w:tc>
        <w:tc>
          <w:tcPr>
            <w:tcW w:w="4032" w:type="dxa"/>
            <w:tcBorders>
              <w:top w:val="single" w:sz="6" w:space="0" w:color="auto"/>
              <w:left w:val="single" w:sz="6" w:space="0" w:color="auto"/>
              <w:bottom w:val="single" w:sz="6" w:space="0" w:color="auto"/>
              <w:right w:val="single" w:sz="6" w:space="0" w:color="auto"/>
            </w:tcBorders>
            <w:shd w:val="clear" w:color="auto" w:fill="FFFFFF"/>
          </w:tcPr>
          <w:p w14:paraId="069E0B39" w14:textId="77777777" w:rsidR="00FB0C6E" w:rsidRPr="00782ECA" w:rsidRDefault="00FB0C6E" w:rsidP="00CB0BB5">
            <w:pPr>
              <w:jc w:val="center"/>
              <w:rPr>
                <w:sz w:val="24"/>
                <w:szCs w:val="24"/>
              </w:rPr>
            </w:pPr>
          </w:p>
        </w:tc>
        <w:tc>
          <w:tcPr>
            <w:tcW w:w="4685" w:type="dxa"/>
            <w:tcBorders>
              <w:top w:val="single" w:sz="6" w:space="0" w:color="auto"/>
              <w:left w:val="single" w:sz="6" w:space="0" w:color="auto"/>
              <w:bottom w:val="single" w:sz="6" w:space="0" w:color="auto"/>
              <w:right w:val="single" w:sz="6" w:space="0" w:color="auto"/>
            </w:tcBorders>
            <w:shd w:val="clear" w:color="auto" w:fill="FFFFFF"/>
          </w:tcPr>
          <w:p w14:paraId="78214B57" w14:textId="77777777" w:rsidR="00FB0C6E" w:rsidRPr="00782ECA" w:rsidRDefault="00FB0C6E" w:rsidP="00CB0BB5">
            <w:pPr>
              <w:jc w:val="center"/>
              <w:rPr>
                <w:sz w:val="24"/>
                <w:szCs w:val="24"/>
              </w:rPr>
            </w:pPr>
          </w:p>
        </w:tc>
      </w:tr>
      <w:tr w:rsidR="00FB0C6E" w:rsidRPr="00782ECA" w14:paraId="78CDD309" w14:textId="77777777" w:rsidTr="00CB0BB5">
        <w:trPr>
          <w:trHeight w:hRule="exact" w:val="288"/>
        </w:trPr>
        <w:tc>
          <w:tcPr>
            <w:tcW w:w="950" w:type="dxa"/>
            <w:tcBorders>
              <w:top w:val="single" w:sz="6" w:space="0" w:color="auto"/>
              <w:left w:val="single" w:sz="6" w:space="0" w:color="auto"/>
              <w:bottom w:val="single" w:sz="6" w:space="0" w:color="auto"/>
              <w:right w:val="single" w:sz="6" w:space="0" w:color="auto"/>
            </w:tcBorders>
            <w:shd w:val="clear" w:color="auto" w:fill="FFFFFF"/>
          </w:tcPr>
          <w:p w14:paraId="2D267730" w14:textId="77777777" w:rsidR="00FB0C6E" w:rsidRPr="00782ECA" w:rsidRDefault="00FB0C6E" w:rsidP="00CB0BB5">
            <w:pPr>
              <w:shd w:val="clear" w:color="auto" w:fill="FFFFFF"/>
              <w:rPr>
                <w:sz w:val="24"/>
                <w:szCs w:val="24"/>
              </w:rPr>
            </w:pPr>
          </w:p>
        </w:tc>
        <w:tc>
          <w:tcPr>
            <w:tcW w:w="4032" w:type="dxa"/>
            <w:tcBorders>
              <w:top w:val="single" w:sz="6" w:space="0" w:color="auto"/>
              <w:left w:val="single" w:sz="6" w:space="0" w:color="auto"/>
              <w:bottom w:val="single" w:sz="6" w:space="0" w:color="auto"/>
              <w:right w:val="single" w:sz="6" w:space="0" w:color="auto"/>
            </w:tcBorders>
            <w:shd w:val="clear" w:color="auto" w:fill="FFFFFF"/>
          </w:tcPr>
          <w:p w14:paraId="37B73BB6" w14:textId="6EAC20A0" w:rsidR="00FB0C6E" w:rsidRPr="00782ECA" w:rsidRDefault="00FB0C6E" w:rsidP="00CB0BB5">
            <w:pPr>
              <w:shd w:val="clear" w:color="auto" w:fill="FFFFFF"/>
              <w:jc w:val="center"/>
              <w:rPr>
                <w:sz w:val="24"/>
                <w:szCs w:val="24"/>
              </w:rPr>
            </w:pPr>
          </w:p>
        </w:tc>
        <w:tc>
          <w:tcPr>
            <w:tcW w:w="4685" w:type="dxa"/>
            <w:tcBorders>
              <w:top w:val="single" w:sz="6" w:space="0" w:color="auto"/>
              <w:left w:val="single" w:sz="6" w:space="0" w:color="auto"/>
              <w:bottom w:val="single" w:sz="6" w:space="0" w:color="auto"/>
              <w:right w:val="single" w:sz="6" w:space="0" w:color="auto"/>
            </w:tcBorders>
            <w:shd w:val="clear" w:color="auto" w:fill="FFFFFF"/>
          </w:tcPr>
          <w:p w14:paraId="0B7A95B4" w14:textId="77777777" w:rsidR="00FB0C6E" w:rsidRPr="00782ECA" w:rsidRDefault="00FB0C6E" w:rsidP="00CB0BB5">
            <w:pPr>
              <w:shd w:val="clear" w:color="auto" w:fill="FFFFFF"/>
              <w:rPr>
                <w:sz w:val="24"/>
                <w:szCs w:val="24"/>
              </w:rPr>
            </w:pPr>
          </w:p>
        </w:tc>
      </w:tr>
      <w:tr w:rsidR="00FB0C6E" w:rsidRPr="00782ECA" w14:paraId="408E294B" w14:textId="77777777" w:rsidTr="00CB0BB5">
        <w:trPr>
          <w:trHeight w:hRule="exact" w:val="566"/>
        </w:trPr>
        <w:tc>
          <w:tcPr>
            <w:tcW w:w="950" w:type="dxa"/>
            <w:tcBorders>
              <w:top w:val="single" w:sz="6" w:space="0" w:color="auto"/>
              <w:left w:val="single" w:sz="6" w:space="0" w:color="auto"/>
              <w:bottom w:val="single" w:sz="6" w:space="0" w:color="auto"/>
              <w:right w:val="single" w:sz="6" w:space="0" w:color="auto"/>
            </w:tcBorders>
            <w:shd w:val="clear" w:color="auto" w:fill="FFFFFF"/>
          </w:tcPr>
          <w:p w14:paraId="0B25E666" w14:textId="49B4C4F1" w:rsidR="00FB0C6E" w:rsidRPr="00782ECA" w:rsidRDefault="00FB0C6E" w:rsidP="00CB0BB5">
            <w:pPr>
              <w:shd w:val="clear" w:color="auto" w:fill="FFFFFF"/>
              <w:jc w:val="center"/>
              <w:rPr>
                <w:sz w:val="24"/>
                <w:szCs w:val="24"/>
              </w:rPr>
            </w:pPr>
          </w:p>
        </w:tc>
        <w:tc>
          <w:tcPr>
            <w:tcW w:w="4032" w:type="dxa"/>
            <w:tcBorders>
              <w:top w:val="single" w:sz="6" w:space="0" w:color="auto"/>
              <w:left w:val="single" w:sz="6" w:space="0" w:color="auto"/>
              <w:bottom w:val="single" w:sz="6" w:space="0" w:color="auto"/>
              <w:right w:val="single" w:sz="6" w:space="0" w:color="auto"/>
            </w:tcBorders>
            <w:shd w:val="clear" w:color="auto" w:fill="FFFFFF"/>
          </w:tcPr>
          <w:p w14:paraId="4804A0B6" w14:textId="77777777" w:rsidR="00FB0C6E" w:rsidRPr="00782ECA" w:rsidRDefault="00FB0C6E" w:rsidP="00CB0BB5">
            <w:pPr>
              <w:jc w:val="center"/>
              <w:rPr>
                <w:sz w:val="24"/>
                <w:szCs w:val="24"/>
              </w:rPr>
            </w:pPr>
          </w:p>
        </w:tc>
        <w:tc>
          <w:tcPr>
            <w:tcW w:w="4685" w:type="dxa"/>
            <w:tcBorders>
              <w:top w:val="single" w:sz="6" w:space="0" w:color="auto"/>
              <w:left w:val="single" w:sz="6" w:space="0" w:color="auto"/>
              <w:bottom w:val="single" w:sz="6" w:space="0" w:color="auto"/>
              <w:right w:val="single" w:sz="6" w:space="0" w:color="auto"/>
            </w:tcBorders>
            <w:shd w:val="clear" w:color="auto" w:fill="FFFFFF"/>
          </w:tcPr>
          <w:p w14:paraId="74962ECB" w14:textId="77777777" w:rsidR="00FB0C6E" w:rsidRPr="00782ECA" w:rsidRDefault="00FB0C6E" w:rsidP="00CB0BB5">
            <w:pPr>
              <w:jc w:val="center"/>
              <w:rPr>
                <w:sz w:val="24"/>
                <w:szCs w:val="24"/>
              </w:rPr>
            </w:pPr>
          </w:p>
        </w:tc>
      </w:tr>
      <w:tr w:rsidR="00FB0C6E" w:rsidRPr="00782ECA" w14:paraId="10C58D74" w14:textId="77777777" w:rsidTr="00CB0BB5">
        <w:trPr>
          <w:trHeight w:hRule="exact" w:val="288"/>
        </w:trPr>
        <w:tc>
          <w:tcPr>
            <w:tcW w:w="950" w:type="dxa"/>
            <w:tcBorders>
              <w:top w:val="single" w:sz="6" w:space="0" w:color="auto"/>
              <w:left w:val="single" w:sz="6" w:space="0" w:color="auto"/>
              <w:bottom w:val="single" w:sz="6" w:space="0" w:color="auto"/>
              <w:right w:val="single" w:sz="6" w:space="0" w:color="auto"/>
            </w:tcBorders>
            <w:shd w:val="clear" w:color="auto" w:fill="FFFFFF"/>
          </w:tcPr>
          <w:p w14:paraId="28D2EC5A" w14:textId="36F41CC8" w:rsidR="00FB0C6E" w:rsidRPr="00782ECA" w:rsidRDefault="00FB0C6E" w:rsidP="00CB0BB5">
            <w:pPr>
              <w:shd w:val="clear" w:color="auto" w:fill="FFFFFF"/>
              <w:jc w:val="center"/>
              <w:rPr>
                <w:sz w:val="24"/>
                <w:szCs w:val="24"/>
              </w:rPr>
            </w:pPr>
          </w:p>
        </w:tc>
        <w:tc>
          <w:tcPr>
            <w:tcW w:w="4032" w:type="dxa"/>
            <w:tcBorders>
              <w:top w:val="single" w:sz="6" w:space="0" w:color="auto"/>
              <w:left w:val="single" w:sz="6" w:space="0" w:color="auto"/>
              <w:bottom w:val="single" w:sz="6" w:space="0" w:color="auto"/>
              <w:right w:val="single" w:sz="6" w:space="0" w:color="auto"/>
            </w:tcBorders>
            <w:shd w:val="clear" w:color="auto" w:fill="FFFFFF"/>
          </w:tcPr>
          <w:p w14:paraId="3EC204D3" w14:textId="77777777" w:rsidR="00FB0C6E" w:rsidRPr="00782ECA" w:rsidRDefault="00FB0C6E" w:rsidP="00CB0BB5">
            <w:pPr>
              <w:jc w:val="center"/>
              <w:rPr>
                <w:sz w:val="24"/>
                <w:szCs w:val="24"/>
              </w:rPr>
            </w:pPr>
          </w:p>
        </w:tc>
        <w:tc>
          <w:tcPr>
            <w:tcW w:w="4685" w:type="dxa"/>
            <w:tcBorders>
              <w:top w:val="single" w:sz="6" w:space="0" w:color="auto"/>
              <w:left w:val="single" w:sz="6" w:space="0" w:color="auto"/>
              <w:bottom w:val="single" w:sz="6" w:space="0" w:color="auto"/>
              <w:right w:val="single" w:sz="6" w:space="0" w:color="auto"/>
            </w:tcBorders>
            <w:shd w:val="clear" w:color="auto" w:fill="FFFFFF"/>
          </w:tcPr>
          <w:p w14:paraId="343FDB1C" w14:textId="77777777" w:rsidR="00FB0C6E" w:rsidRPr="00782ECA" w:rsidRDefault="00FB0C6E" w:rsidP="00CB0BB5">
            <w:pPr>
              <w:jc w:val="center"/>
              <w:rPr>
                <w:sz w:val="24"/>
                <w:szCs w:val="24"/>
              </w:rPr>
            </w:pPr>
          </w:p>
        </w:tc>
      </w:tr>
    </w:tbl>
    <w:p w14:paraId="05D04B2C" w14:textId="77777777" w:rsidR="00FB0C6E" w:rsidRPr="00782ECA" w:rsidRDefault="00FB0C6E" w:rsidP="00FB0C6E">
      <w:pPr>
        <w:rPr>
          <w:color w:val="000000"/>
          <w:spacing w:val="-3"/>
          <w:sz w:val="24"/>
          <w:szCs w:val="24"/>
        </w:rPr>
      </w:pPr>
    </w:p>
    <w:p w14:paraId="22E09B05" w14:textId="77777777" w:rsidR="00FB0C6E" w:rsidRPr="00782ECA" w:rsidRDefault="00FB0C6E" w:rsidP="00FB0C6E">
      <w:pPr>
        <w:rPr>
          <w:color w:val="000000"/>
          <w:spacing w:val="-3"/>
          <w:sz w:val="24"/>
          <w:szCs w:val="24"/>
        </w:rPr>
      </w:pPr>
    </w:p>
    <w:p w14:paraId="1DA7E5F6" w14:textId="77777777" w:rsidR="00FB0C6E" w:rsidRPr="00782ECA" w:rsidRDefault="00FB0C6E" w:rsidP="00FB0C6E">
      <w:pPr>
        <w:rPr>
          <w:color w:val="000000"/>
          <w:spacing w:val="-3"/>
          <w:sz w:val="24"/>
          <w:szCs w:val="24"/>
        </w:rPr>
      </w:pPr>
    </w:p>
    <w:p w14:paraId="4D2DCB5C" w14:textId="77777777" w:rsidR="00FB0C6E" w:rsidRPr="00782ECA" w:rsidRDefault="00FB0C6E" w:rsidP="00FB0C6E">
      <w:pPr>
        <w:rPr>
          <w:color w:val="000000"/>
          <w:spacing w:val="-3"/>
          <w:sz w:val="24"/>
          <w:szCs w:val="24"/>
        </w:rPr>
      </w:pPr>
    </w:p>
    <w:p w14:paraId="70DF5CB7" w14:textId="77777777" w:rsidR="00FB0C6E" w:rsidRPr="00782ECA" w:rsidRDefault="00FB0C6E" w:rsidP="00FB0C6E">
      <w:pPr>
        <w:rPr>
          <w:color w:val="000000"/>
          <w:spacing w:val="-3"/>
          <w:sz w:val="24"/>
          <w:szCs w:val="24"/>
        </w:rPr>
      </w:pPr>
    </w:p>
    <w:p w14:paraId="43F4BF95" w14:textId="77777777" w:rsidR="00FB0C6E" w:rsidRPr="00782ECA" w:rsidRDefault="00FB0C6E" w:rsidP="00FB0C6E">
      <w:pPr>
        <w:rPr>
          <w:color w:val="000000"/>
          <w:spacing w:val="-3"/>
          <w:sz w:val="24"/>
          <w:szCs w:val="24"/>
        </w:rPr>
      </w:pPr>
    </w:p>
    <w:p w14:paraId="1F668E93" w14:textId="77777777" w:rsidR="00FB0C6E" w:rsidRPr="00782ECA" w:rsidRDefault="00FB0C6E" w:rsidP="00FB0C6E">
      <w:pPr>
        <w:tabs>
          <w:tab w:val="num" w:pos="720"/>
        </w:tabs>
        <w:ind w:left="720" w:hanging="360"/>
        <w:jc w:val="center"/>
        <w:rPr>
          <w:b/>
          <w:sz w:val="24"/>
          <w:szCs w:val="24"/>
        </w:rPr>
      </w:pPr>
      <w:r w:rsidRPr="00782ECA">
        <w:rPr>
          <w:b/>
          <w:sz w:val="24"/>
          <w:szCs w:val="24"/>
        </w:rPr>
        <w:t>ПОДПИСИ СТОРОН</w:t>
      </w:r>
    </w:p>
    <w:p w14:paraId="3C784FE8" w14:textId="77777777" w:rsidR="00FB0C6E" w:rsidRPr="00782ECA" w:rsidRDefault="00FB0C6E" w:rsidP="00FB0C6E">
      <w:pPr>
        <w:tabs>
          <w:tab w:val="num" w:pos="720"/>
        </w:tabs>
        <w:ind w:left="720" w:hanging="360"/>
        <w:jc w:val="center"/>
        <w:rPr>
          <w:b/>
          <w:sz w:val="24"/>
          <w:szCs w:val="24"/>
        </w:rPr>
      </w:pPr>
    </w:p>
    <w:p w14:paraId="6E9E3B17" w14:textId="77777777" w:rsidR="00FB0C6E" w:rsidRPr="00782ECA" w:rsidRDefault="00FB0C6E" w:rsidP="00FB0C6E">
      <w:pPr>
        <w:tabs>
          <w:tab w:val="num" w:pos="720"/>
        </w:tabs>
        <w:ind w:left="720" w:hanging="360"/>
        <w:jc w:val="center"/>
        <w:rPr>
          <w:b/>
          <w:sz w:val="24"/>
          <w:szCs w:val="24"/>
        </w:rPr>
      </w:pPr>
    </w:p>
    <w:tbl>
      <w:tblPr>
        <w:tblW w:w="9788" w:type="dxa"/>
        <w:tblLayout w:type="fixed"/>
        <w:tblLook w:val="0000" w:firstRow="0" w:lastRow="0" w:firstColumn="0" w:lastColumn="0" w:noHBand="0" w:noVBand="0"/>
      </w:tblPr>
      <w:tblGrid>
        <w:gridCol w:w="4894"/>
        <w:gridCol w:w="4894"/>
      </w:tblGrid>
      <w:tr w:rsidR="00FB0C6E" w:rsidRPr="00782ECA" w14:paraId="5EA621D8" w14:textId="77777777" w:rsidTr="00CB0BB5">
        <w:trPr>
          <w:trHeight w:val="814"/>
        </w:trPr>
        <w:tc>
          <w:tcPr>
            <w:tcW w:w="4894" w:type="dxa"/>
          </w:tcPr>
          <w:p w14:paraId="474DC9F5" w14:textId="77777777" w:rsidR="00FB0C6E" w:rsidRPr="00782ECA" w:rsidRDefault="00FB0C6E" w:rsidP="00936F0A">
            <w:pPr>
              <w:pStyle w:val="a4"/>
              <w:jc w:val="center"/>
              <w:rPr>
                <w:rFonts w:ascii="Times New Roman" w:hAnsi="Times New Roman"/>
                <w:b/>
                <w:bCs/>
                <w:sz w:val="24"/>
                <w:szCs w:val="24"/>
                <w:lang w:val="ru-RU" w:eastAsia="ru-RU"/>
              </w:rPr>
            </w:pPr>
            <w:r w:rsidRPr="00782ECA">
              <w:rPr>
                <w:rFonts w:ascii="Times New Roman" w:hAnsi="Times New Roman"/>
                <w:b/>
                <w:bCs/>
                <w:sz w:val="24"/>
                <w:szCs w:val="24"/>
                <w:lang w:val="ru-RU" w:eastAsia="ru-RU"/>
              </w:rPr>
              <w:t>от Покупателя:</w:t>
            </w:r>
          </w:p>
          <w:p w14:paraId="0E49855D" w14:textId="77777777" w:rsidR="00FB0C6E" w:rsidRPr="00782ECA" w:rsidRDefault="00FB0C6E" w:rsidP="00CB0BB5">
            <w:pPr>
              <w:pStyle w:val="a4"/>
              <w:rPr>
                <w:rFonts w:ascii="Times New Roman" w:hAnsi="Times New Roman"/>
                <w:b/>
                <w:bCs/>
                <w:sz w:val="24"/>
                <w:szCs w:val="24"/>
                <w:lang w:val="ru-RU" w:eastAsia="ru-RU"/>
              </w:rPr>
            </w:pPr>
            <w:r w:rsidRPr="00782ECA">
              <w:rPr>
                <w:rFonts w:ascii="Times New Roman" w:hAnsi="Times New Roman"/>
                <w:b/>
                <w:bCs/>
                <w:sz w:val="24"/>
                <w:szCs w:val="24"/>
                <w:lang w:val="ru-RU" w:eastAsia="ru-RU"/>
              </w:rPr>
              <w:t>(</w:t>
            </w:r>
            <w:r w:rsidRPr="00782ECA">
              <w:rPr>
                <w:rFonts w:ascii="Times New Roman" w:hAnsi="Times New Roman"/>
                <w:i/>
                <w:sz w:val="24"/>
                <w:szCs w:val="24"/>
              </w:rPr>
              <w:t>указывать должность и Ф.И.О</w:t>
            </w:r>
            <w:r w:rsidRPr="00782ECA">
              <w:rPr>
                <w:rFonts w:ascii="Times New Roman" w:hAnsi="Times New Roman"/>
                <w:b/>
                <w:bCs/>
                <w:sz w:val="24"/>
                <w:szCs w:val="24"/>
                <w:lang w:val="ru-RU" w:eastAsia="ru-RU"/>
              </w:rPr>
              <w:t>)</w:t>
            </w:r>
          </w:p>
          <w:p w14:paraId="358DED98" w14:textId="77777777" w:rsidR="00FB0C6E" w:rsidRPr="00782ECA" w:rsidRDefault="00FB0C6E" w:rsidP="00CB0BB5">
            <w:pPr>
              <w:pStyle w:val="a4"/>
              <w:rPr>
                <w:rFonts w:ascii="Times New Roman" w:hAnsi="Times New Roman"/>
                <w:b/>
                <w:bCs/>
                <w:sz w:val="24"/>
                <w:szCs w:val="24"/>
                <w:lang w:val="ru-RU" w:eastAsia="ru-RU"/>
              </w:rPr>
            </w:pPr>
          </w:p>
          <w:p w14:paraId="20E0AB86" w14:textId="77777777" w:rsidR="00FB0C6E" w:rsidRPr="00782ECA" w:rsidRDefault="00FB0C6E" w:rsidP="00CB0BB5">
            <w:pPr>
              <w:pStyle w:val="a4"/>
              <w:rPr>
                <w:rFonts w:ascii="Times New Roman" w:hAnsi="Times New Roman"/>
                <w:bCs/>
                <w:sz w:val="24"/>
                <w:szCs w:val="24"/>
                <w:lang w:val="ru-RU" w:eastAsia="ru-RU"/>
              </w:rPr>
            </w:pPr>
            <w:r w:rsidRPr="00782ECA">
              <w:rPr>
                <w:rFonts w:ascii="Times New Roman" w:hAnsi="Times New Roman"/>
                <w:b/>
                <w:bCs/>
                <w:sz w:val="24"/>
                <w:szCs w:val="24"/>
                <w:lang w:val="ru-RU" w:eastAsia="ru-RU"/>
              </w:rPr>
              <w:t>_______________________(</w:t>
            </w:r>
            <w:r w:rsidRPr="00782ECA">
              <w:rPr>
                <w:rFonts w:ascii="Times New Roman" w:hAnsi="Times New Roman"/>
                <w:bCs/>
                <w:sz w:val="24"/>
                <w:szCs w:val="24"/>
                <w:lang w:val="ru-RU" w:eastAsia="ru-RU"/>
              </w:rPr>
              <w:t>____________)</w:t>
            </w:r>
          </w:p>
          <w:p w14:paraId="6620FC35" w14:textId="77777777" w:rsidR="00FB0C6E" w:rsidRPr="00782ECA" w:rsidRDefault="00FB0C6E" w:rsidP="00CB0BB5">
            <w:pPr>
              <w:pStyle w:val="a4"/>
              <w:rPr>
                <w:rFonts w:ascii="Times New Roman" w:hAnsi="Times New Roman"/>
                <w:b/>
                <w:bCs/>
                <w:sz w:val="24"/>
                <w:szCs w:val="24"/>
                <w:lang w:val="ru-RU" w:eastAsia="ru-RU"/>
              </w:rPr>
            </w:pPr>
          </w:p>
          <w:p w14:paraId="1A7876DD" w14:textId="37A7D754" w:rsidR="00FB0C6E" w:rsidRPr="00782ECA" w:rsidRDefault="00FB0C6E" w:rsidP="00FB0C6E">
            <w:pPr>
              <w:pStyle w:val="a4"/>
              <w:jc w:val="right"/>
              <w:rPr>
                <w:rFonts w:ascii="Times New Roman" w:hAnsi="Times New Roman"/>
                <w:bCs/>
                <w:sz w:val="24"/>
                <w:szCs w:val="24"/>
                <w:lang w:val="ru-RU" w:eastAsia="ru-RU"/>
              </w:rPr>
            </w:pPr>
            <w:proofErr w:type="spellStart"/>
            <w:r w:rsidRPr="00782ECA">
              <w:rPr>
                <w:rFonts w:ascii="Times New Roman" w:hAnsi="Times New Roman"/>
                <w:bCs/>
                <w:sz w:val="24"/>
                <w:szCs w:val="24"/>
                <w:lang w:val="ru-RU" w:eastAsia="ru-RU"/>
              </w:rPr>
              <w:t>м.п</w:t>
            </w:r>
            <w:proofErr w:type="spellEnd"/>
            <w:r w:rsidRPr="00782ECA">
              <w:rPr>
                <w:rFonts w:ascii="Times New Roman" w:hAnsi="Times New Roman"/>
                <w:bCs/>
                <w:sz w:val="24"/>
                <w:szCs w:val="24"/>
                <w:lang w:val="ru-RU" w:eastAsia="ru-RU"/>
              </w:rPr>
              <w:t xml:space="preserve">.                </w:t>
            </w:r>
            <w:r w:rsidR="0061179B">
              <w:rPr>
                <w:rFonts w:ascii="Times New Roman" w:hAnsi="Times New Roman"/>
                <w:bCs/>
                <w:sz w:val="24"/>
                <w:szCs w:val="24"/>
                <w:lang w:val="ru-RU" w:eastAsia="ru-RU"/>
              </w:rPr>
              <w:t xml:space="preserve">            «___» _________ 2019</w:t>
            </w:r>
            <w:r w:rsidRPr="00782ECA">
              <w:rPr>
                <w:rFonts w:ascii="Times New Roman" w:hAnsi="Times New Roman"/>
                <w:bCs/>
                <w:sz w:val="24"/>
                <w:szCs w:val="24"/>
                <w:lang w:val="ru-RU" w:eastAsia="ru-RU"/>
              </w:rPr>
              <w:t xml:space="preserve"> г.</w:t>
            </w:r>
          </w:p>
        </w:tc>
        <w:tc>
          <w:tcPr>
            <w:tcW w:w="4894" w:type="dxa"/>
          </w:tcPr>
          <w:p w14:paraId="1A74CE8F" w14:textId="77777777" w:rsidR="00FB0C6E" w:rsidRPr="00782ECA" w:rsidRDefault="00FB0C6E" w:rsidP="00936F0A">
            <w:pPr>
              <w:pStyle w:val="a4"/>
              <w:jc w:val="center"/>
              <w:rPr>
                <w:rFonts w:ascii="Times New Roman" w:hAnsi="Times New Roman"/>
                <w:b/>
                <w:bCs/>
                <w:sz w:val="24"/>
                <w:szCs w:val="24"/>
                <w:lang w:val="ru-RU" w:eastAsia="ru-RU"/>
              </w:rPr>
            </w:pPr>
            <w:r w:rsidRPr="00782ECA">
              <w:rPr>
                <w:rFonts w:ascii="Times New Roman" w:hAnsi="Times New Roman"/>
                <w:b/>
                <w:bCs/>
                <w:sz w:val="24"/>
                <w:szCs w:val="24"/>
                <w:lang w:val="ru-RU" w:eastAsia="ru-RU"/>
              </w:rPr>
              <w:t>от Поставщика:</w:t>
            </w:r>
          </w:p>
          <w:p w14:paraId="0E25085D" w14:textId="77777777" w:rsidR="00FB0C6E" w:rsidRPr="00782ECA" w:rsidRDefault="00FB0C6E" w:rsidP="00CB0BB5">
            <w:pPr>
              <w:pStyle w:val="a4"/>
              <w:rPr>
                <w:rFonts w:ascii="Times New Roman" w:hAnsi="Times New Roman"/>
                <w:b/>
                <w:bCs/>
                <w:sz w:val="24"/>
                <w:szCs w:val="24"/>
                <w:lang w:val="ru-RU" w:eastAsia="ru-RU"/>
              </w:rPr>
            </w:pPr>
            <w:r w:rsidRPr="00782ECA">
              <w:rPr>
                <w:rFonts w:ascii="Times New Roman" w:hAnsi="Times New Roman"/>
                <w:b/>
                <w:bCs/>
                <w:sz w:val="24"/>
                <w:szCs w:val="24"/>
                <w:lang w:val="ru-RU" w:eastAsia="ru-RU"/>
              </w:rPr>
              <w:t>(</w:t>
            </w:r>
            <w:r w:rsidRPr="00782ECA">
              <w:rPr>
                <w:rFonts w:ascii="Times New Roman" w:hAnsi="Times New Roman"/>
                <w:i/>
                <w:sz w:val="24"/>
                <w:szCs w:val="24"/>
              </w:rPr>
              <w:t>указывать должность и Ф.И.О</w:t>
            </w:r>
            <w:r w:rsidRPr="00782ECA">
              <w:rPr>
                <w:rFonts w:ascii="Times New Roman" w:hAnsi="Times New Roman"/>
                <w:b/>
                <w:bCs/>
                <w:sz w:val="24"/>
                <w:szCs w:val="24"/>
                <w:lang w:val="ru-RU" w:eastAsia="ru-RU"/>
              </w:rPr>
              <w:t>)</w:t>
            </w:r>
          </w:p>
          <w:p w14:paraId="3DBE850B" w14:textId="77777777" w:rsidR="00FB0C6E" w:rsidRPr="00782ECA" w:rsidRDefault="00FB0C6E" w:rsidP="00CB0BB5">
            <w:pPr>
              <w:pStyle w:val="a4"/>
              <w:rPr>
                <w:rFonts w:ascii="Times New Roman" w:hAnsi="Times New Roman"/>
                <w:b/>
                <w:bCs/>
                <w:sz w:val="24"/>
                <w:szCs w:val="24"/>
                <w:lang w:val="ru-RU" w:eastAsia="ru-RU"/>
              </w:rPr>
            </w:pPr>
          </w:p>
          <w:p w14:paraId="5102C5BF" w14:textId="77777777" w:rsidR="00FB0C6E" w:rsidRPr="00782ECA" w:rsidRDefault="00FB0C6E" w:rsidP="00CB0BB5">
            <w:pPr>
              <w:pStyle w:val="a4"/>
              <w:rPr>
                <w:rFonts w:ascii="Times New Roman" w:hAnsi="Times New Roman"/>
                <w:bCs/>
                <w:sz w:val="24"/>
                <w:szCs w:val="24"/>
                <w:lang w:val="ru-RU" w:eastAsia="ru-RU"/>
              </w:rPr>
            </w:pPr>
            <w:r w:rsidRPr="00782ECA">
              <w:rPr>
                <w:rFonts w:ascii="Times New Roman" w:hAnsi="Times New Roman"/>
                <w:bCs/>
                <w:sz w:val="24"/>
                <w:szCs w:val="24"/>
                <w:lang w:val="ru-RU" w:eastAsia="ru-RU"/>
              </w:rPr>
              <w:t>_____________________(____________)</w:t>
            </w:r>
          </w:p>
          <w:p w14:paraId="7269068D" w14:textId="77777777" w:rsidR="00FB0C6E" w:rsidRPr="00782ECA" w:rsidRDefault="00FB0C6E" w:rsidP="00CB0BB5">
            <w:pPr>
              <w:pStyle w:val="a4"/>
              <w:rPr>
                <w:rFonts w:ascii="Times New Roman" w:hAnsi="Times New Roman"/>
                <w:bCs/>
                <w:sz w:val="24"/>
                <w:szCs w:val="24"/>
                <w:lang w:val="ru-RU" w:eastAsia="ru-RU"/>
              </w:rPr>
            </w:pPr>
          </w:p>
          <w:p w14:paraId="422D4B14" w14:textId="407DA817" w:rsidR="00FB0C6E" w:rsidRPr="00782ECA" w:rsidRDefault="00FB0C6E" w:rsidP="00FB0C6E">
            <w:pPr>
              <w:pStyle w:val="a4"/>
              <w:jc w:val="right"/>
              <w:rPr>
                <w:rFonts w:ascii="Times New Roman" w:hAnsi="Times New Roman"/>
                <w:bCs/>
                <w:sz w:val="24"/>
                <w:szCs w:val="24"/>
                <w:lang w:val="ru-RU" w:eastAsia="ru-RU"/>
              </w:rPr>
            </w:pPr>
            <w:proofErr w:type="spellStart"/>
            <w:r w:rsidRPr="00782ECA">
              <w:rPr>
                <w:rFonts w:ascii="Times New Roman" w:hAnsi="Times New Roman"/>
                <w:bCs/>
                <w:sz w:val="24"/>
                <w:szCs w:val="24"/>
                <w:lang w:val="ru-RU" w:eastAsia="ru-RU"/>
              </w:rPr>
              <w:t>м.п</w:t>
            </w:r>
            <w:proofErr w:type="spellEnd"/>
            <w:r w:rsidRPr="00782ECA">
              <w:rPr>
                <w:rFonts w:ascii="Times New Roman" w:hAnsi="Times New Roman"/>
                <w:bCs/>
                <w:sz w:val="24"/>
                <w:szCs w:val="24"/>
                <w:lang w:val="ru-RU" w:eastAsia="ru-RU"/>
              </w:rPr>
              <w:t xml:space="preserve">.                </w:t>
            </w:r>
            <w:r w:rsidR="0061179B">
              <w:rPr>
                <w:rFonts w:ascii="Times New Roman" w:hAnsi="Times New Roman"/>
                <w:bCs/>
                <w:sz w:val="24"/>
                <w:szCs w:val="24"/>
                <w:lang w:val="ru-RU" w:eastAsia="ru-RU"/>
              </w:rPr>
              <w:t xml:space="preserve">            «___» _________ 2019</w:t>
            </w:r>
            <w:r w:rsidRPr="00782ECA">
              <w:rPr>
                <w:rFonts w:ascii="Times New Roman" w:hAnsi="Times New Roman"/>
                <w:bCs/>
                <w:sz w:val="24"/>
                <w:szCs w:val="24"/>
                <w:lang w:val="ru-RU" w:eastAsia="ru-RU"/>
              </w:rPr>
              <w:t xml:space="preserve"> г.</w:t>
            </w:r>
          </w:p>
        </w:tc>
      </w:tr>
    </w:tbl>
    <w:p w14:paraId="266D44AC" w14:textId="77777777" w:rsidR="00FB0C6E" w:rsidRPr="00782ECA" w:rsidRDefault="00FB0C6E" w:rsidP="00FB0C6E">
      <w:pPr>
        <w:rPr>
          <w:sz w:val="24"/>
          <w:szCs w:val="24"/>
        </w:rPr>
      </w:pPr>
    </w:p>
    <w:p w14:paraId="48F02EDC" w14:textId="77777777" w:rsidR="00FB0C6E" w:rsidRPr="00782ECA" w:rsidRDefault="00FB0C6E" w:rsidP="00FB0C6E">
      <w:pPr>
        <w:rPr>
          <w:color w:val="000000"/>
          <w:spacing w:val="-3"/>
          <w:sz w:val="24"/>
          <w:szCs w:val="24"/>
        </w:rPr>
      </w:pPr>
    </w:p>
    <w:p w14:paraId="4142867D" w14:textId="77777777" w:rsidR="00FB0C6E" w:rsidRPr="00782ECA" w:rsidRDefault="00FB0C6E" w:rsidP="00FB0C6E">
      <w:pPr>
        <w:rPr>
          <w:color w:val="000000"/>
          <w:spacing w:val="-3"/>
          <w:sz w:val="24"/>
          <w:szCs w:val="24"/>
        </w:rPr>
      </w:pPr>
    </w:p>
    <w:p w14:paraId="302E37B6" w14:textId="77777777" w:rsidR="00FB0C6E" w:rsidRPr="00782ECA" w:rsidRDefault="00FB0C6E" w:rsidP="00FB0C6E">
      <w:pPr>
        <w:rPr>
          <w:color w:val="000000"/>
          <w:spacing w:val="-3"/>
          <w:sz w:val="24"/>
          <w:szCs w:val="24"/>
        </w:rPr>
      </w:pPr>
    </w:p>
    <w:p w14:paraId="781C13D6" w14:textId="77777777" w:rsidR="00FB0C6E" w:rsidRPr="00782ECA" w:rsidRDefault="00FB0C6E" w:rsidP="00FB0C6E">
      <w:pPr>
        <w:rPr>
          <w:color w:val="000000"/>
          <w:spacing w:val="-3"/>
          <w:sz w:val="24"/>
          <w:szCs w:val="24"/>
        </w:rPr>
      </w:pPr>
    </w:p>
    <w:p w14:paraId="6831E6F6" w14:textId="77777777" w:rsidR="00FB0C6E" w:rsidRPr="00782ECA" w:rsidRDefault="00FB0C6E" w:rsidP="00FB0C6E">
      <w:pPr>
        <w:rPr>
          <w:color w:val="000000"/>
          <w:spacing w:val="-3"/>
          <w:sz w:val="24"/>
          <w:szCs w:val="24"/>
        </w:rPr>
      </w:pPr>
    </w:p>
    <w:p w14:paraId="5D764CB3" w14:textId="77777777" w:rsidR="00FB0C6E" w:rsidRPr="00782ECA" w:rsidRDefault="00FB0C6E" w:rsidP="00FB0C6E">
      <w:pPr>
        <w:rPr>
          <w:color w:val="000000"/>
          <w:spacing w:val="-3"/>
          <w:sz w:val="24"/>
          <w:szCs w:val="24"/>
        </w:rPr>
      </w:pPr>
    </w:p>
    <w:p w14:paraId="1E6946FF" w14:textId="77777777" w:rsidR="00FB0C6E" w:rsidRPr="00782ECA" w:rsidRDefault="00FB0C6E" w:rsidP="00FB0C6E">
      <w:pPr>
        <w:rPr>
          <w:color w:val="000000"/>
          <w:spacing w:val="-3"/>
          <w:sz w:val="24"/>
          <w:szCs w:val="24"/>
        </w:rPr>
      </w:pPr>
    </w:p>
    <w:p w14:paraId="47D5618E" w14:textId="77777777" w:rsidR="00FB0C6E" w:rsidRPr="00782ECA" w:rsidRDefault="00FB0C6E" w:rsidP="00FB0C6E">
      <w:pPr>
        <w:rPr>
          <w:color w:val="000000"/>
          <w:spacing w:val="-3"/>
          <w:sz w:val="24"/>
          <w:szCs w:val="24"/>
        </w:rPr>
      </w:pPr>
    </w:p>
    <w:p w14:paraId="600C51E9" w14:textId="77777777" w:rsidR="00FB0C6E" w:rsidRPr="00782ECA" w:rsidRDefault="00FB0C6E" w:rsidP="00FB0C6E">
      <w:pPr>
        <w:rPr>
          <w:color w:val="000000"/>
          <w:spacing w:val="-3"/>
          <w:sz w:val="24"/>
          <w:szCs w:val="24"/>
        </w:rPr>
      </w:pPr>
    </w:p>
    <w:p w14:paraId="53AF42DE" w14:textId="77777777" w:rsidR="00FB0C6E" w:rsidRPr="00782ECA" w:rsidRDefault="00FB0C6E" w:rsidP="00FB0C6E">
      <w:pPr>
        <w:rPr>
          <w:color w:val="000000"/>
          <w:spacing w:val="-3"/>
          <w:sz w:val="24"/>
          <w:szCs w:val="24"/>
        </w:rPr>
      </w:pPr>
    </w:p>
    <w:p w14:paraId="13A3F0A3" w14:textId="77777777" w:rsidR="00FB0C6E" w:rsidRPr="00782ECA" w:rsidRDefault="00FB0C6E" w:rsidP="008C777A">
      <w:pPr>
        <w:shd w:val="clear" w:color="auto" w:fill="FFFFFF"/>
        <w:tabs>
          <w:tab w:val="center" w:pos="8364"/>
        </w:tabs>
        <w:spacing w:line="278" w:lineRule="exact"/>
        <w:ind w:firstLine="567"/>
        <w:jc w:val="both"/>
        <w:rPr>
          <w:color w:val="000000"/>
          <w:spacing w:val="-3"/>
          <w:sz w:val="24"/>
          <w:szCs w:val="24"/>
        </w:rPr>
      </w:pPr>
    </w:p>
    <w:sectPr w:rsidR="00FB0C6E" w:rsidRPr="00782ECA" w:rsidSect="00DB3CA1">
      <w:pgSz w:w="11906" w:h="16838"/>
      <w:pgMar w:top="1529" w:right="1133" w:bottom="1134" w:left="1701"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7EEAF" w14:textId="77777777" w:rsidR="00DE393B" w:rsidRDefault="00DE393B">
      <w:r>
        <w:separator/>
      </w:r>
    </w:p>
  </w:endnote>
  <w:endnote w:type="continuationSeparator" w:id="0">
    <w:p w14:paraId="6589952B" w14:textId="77777777" w:rsidR="00DE393B" w:rsidRDefault="00DE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61344" w14:textId="77777777" w:rsidR="00582188" w:rsidRDefault="00CB34C5">
    <w:pPr>
      <w:pStyle w:val="a6"/>
      <w:jc w:val="center"/>
    </w:pPr>
    <w:r>
      <w:fldChar w:fldCharType="begin"/>
    </w:r>
    <w:r>
      <w:instrText>PAGE   \* MERGEFORMAT</w:instrText>
    </w:r>
    <w:r>
      <w:fldChar w:fldCharType="separate"/>
    </w:r>
    <w:r w:rsidR="002C7334">
      <w:rPr>
        <w:noProof/>
      </w:rPr>
      <w:t>10</w:t>
    </w:r>
    <w:r>
      <w:fldChar w:fldCharType="end"/>
    </w:r>
  </w:p>
  <w:p w14:paraId="5DBE047F" w14:textId="4EF9EC8A" w:rsidR="00582188" w:rsidRDefault="000E732B">
    <w:pPr>
      <w:pStyle w:val="a6"/>
    </w:pPr>
    <w:r>
      <w:t>__________________________Поставщик                                         _____________________ Покупатель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1C17C" w14:textId="77777777" w:rsidR="00DE393B" w:rsidRDefault="00DE393B">
      <w:r>
        <w:separator/>
      </w:r>
    </w:p>
  </w:footnote>
  <w:footnote w:type="continuationSeparator" w:id="0">
    <w:p w14:paraId="23EED6BF" w14:textId="77777777" w:rsidR="00DE393B" w:rsidRDefault="00DE3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20F89"/>
    <w:multiLevelType w:val="multilevel"/>
    <w:tmpl w:val="856C1B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C96608"/>
    <w:multiLevelType w:val="hybridMultilevel"/>
    <w:tmpl w:val="D762833A"/>
    <w:lvl w:ilvl="0" w:tplc="800E00A8">
      <w:start w:val="1"/>
      <w:numFmt w:val="bullet"/>
      <w:lvlText w:val=""/>
      <w:lvlJc w:val="left"/>
      <w:pPr>
        <w:ind w:left="720" w:hanging="360"/>
      </w:pPr>
      <w:rPr>
        <w:rFonts w:ascii="Symbol" w:hAnsi="Symbol" w:hint="default"/>
      </w:rPr>
    </w:lvl>
    <w:lvl w:ilvl="1" w:tplc="800E00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955DDF"/>
    <w:multiLevelType w:val="hybridMultilevel"/>
    <w:tmpl w:val="F5960F12"/>
    <w:lvl w:ilvl="0" w:tplc="800E00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F8776A1"/>
    <w:multiLevelType w:val="hybridMultilevel"/>
    <w:tmpl w:val="A72852C8"/>
    <w:lvl w:ilvl="0" w:tplc="800E00A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36"/>
    <w:rsid w:val="00037062"/>
    <w:rsid w:val="00053C5C"/>
    <w:rsid w:val="00071CC6"/>
    <w:rsid w:val="00075754"/>
    <w:rsid w:val="00087D0E"/>
    <w:rsid w:val="000D01E4"/>
    <w:rsid w:val="000D75D1"/>
    <w:rsid w:val="000E732B"/>
    <w:rsid w:val="001167D6"/>
    <w:rsid w:val="00120C78"/>
    <w:rsid w:val="00135CBC"/>
    <w:rsid w:val="00163DAD"/>
    <w:rsid w:val="00167C52"/>
    <w:rsid w:val="0019224F"/>
    <w:rsid w:val="001C12B3"/>
    <w:rsid w:val="001F7314"/>
    <w:rsid w:val="00205A5D"/>
    <w:rsid w:val="002131D4"/>
    <w:rsid w:val="00215281"/>
    <w:rsid w:val="00227ADC"/>
    <w:rsid w:val="00232587"/>
    <w:rsid w:val="0028459F"/>
    <w:rsid w:val="00285C90"/>
    <w:rsid w:val="002C7334"/>
    <w:rsid w:val="002D3C2B"/>
    <w:rsid w:val="003016BE"/>
    <w:rsid w:val="00304280"/>
    <w:rsid w:val="00307776"/>
    <w:rsid w:val="003158DD"/>
    <w:rsid w:val="0032676C"/>
    <w:rsid w:val="00354796"/>
    <w:rsid w:val="00363D98"/>
    <w:rsid w:val="00384B76"/>
    <w:rsid w:val="00395C7F"/>
    <w:rsid w:val="003A2BF3"/>
    <w:rsid w:val="003B0F61"/>
    <w:rsid w:val="003B48D1"/>
    <w:rsid w:val="003F1660"/>
    <w:rsid w:val="0047070C"/>
    <w:rsid w:val="00481638"/>
    <w:rsid w:val="00495808"/>
    <w:rsid w:val="004B7720"/>
    <w:rsid w:val="004E3833"/>
    <w:rsid w:val="004F75D4"/>
    <w:rsid w:val="005362D9"/>
    <w:rsid w:val="00562771"/>
    <w:rsid w:val="00577880"/>
    <w:rsid w:val="00583D1D"/>
    <w:rsid w:val="005931D2"/>
    <w:rsid w:val="005D0321"/>
    <w:rsid w:val="005D65C1"/>
    <w:rsid w:val="005F5D11"/>
    <w:rsid w:val="0061179B"/>
    <w:rsid w:val="006612AF"/>
    <w:rsid w:val="00663943"/>
    <w:rsid w:val="00680B38"/>
    <w:rsid w:val="006859AB"/>
    <w:rsid w:val="00726908"/>
    <w:rsid w:val="0074549C"/>
    <w:rsid w:val="00755827"/>
    <w:rsid w:val="00775D08"/>
    <w:rsid w:val="00782ECA"/>
    <w:rsid w:val="00783916"/>
    <w:rsid w:val="00797784"/>
    <w:rsid w:val="007A76EF"/>
    <w:rsid w:val="007B10B5"/>
    <w:rsid w:val="007B13DD"/>
    <w:rsid w:val="007C034A"/>
    <w:rsid w:val="007C5293"/>
    <w:rsid w:val="007C56A6"/>
    <w:rsid w:val="00814230"/>
    <w:rsid w:val="00826BCA"/>
    <w:rsid w:val="0083071C"/>
    <w:rsid w:val="008623F1"/>
    <w:rsid w:val="00884849"/>
    <w:rsid w:val="008856DD"/>
    <w:rsid w:val="008913BF"/>
    <w:rsid w:val="008955F9"/>
    <w:rsid w:val="008B1BF6"/>
    <w:rsid w:val="008C777A"/>
    <w:rsid w:val="00905D5A"/>
    <w:rsid w:val="009278C0"/>
    <w:rsid w:val="00934541"/>
    <w:rsid w:val="00936F0A"/>
    <w:rsid w:val="00937203"/>
    <w:rsid w:val="00943027"/>
    <w:rsid w:val="00971DCC"/>
    <w:rsid w:val="00973C36"/>
    <w:rsid w:val="009C33A2"/>
    <w:rsid w:val="009D4684"/>
    <w:rsid w:val="00A01530"/>
    <w:rsid w:val="00A02821"/>
    <w:rsid w:val="00A04D56"/>
    <w:rsid w:val="00A331F7"/>
    <w:rsid w:val="00A46F79"/>
    <w:rsid w:val="00A52B7E"/>
    <w:rsid w:val="00A60193"/>
    <w:rsid w:val="00A608BA"/>
    <w:rsid w:val="00AB4DA7"/>
    <w:rsid w:val="00AE4338"/>
    <w:rsid w:val="00AE5824"/>
    <w:rsid w:val="00B11E96"/>
    <w:rsid w:val="00B25E8E"/>
    <w:rsid w:val="00B260A7"/>
    <w:rsid w:val="00BE439C"/>
    <w:rsid w:val="00C16659"/>
    <w:rsid w:val="00C31980"/>
    <w:rsid w:val="00C5662E"/>
    <w:rsid w:val="00C75631"/>
    <w:rsid w:val="00CB34C5"/>
    <w:rsid w:val="00CC67D7"/>
    <w:rsid w:val="00CD7765"/>
    <w:rsid w:val="00D061D9"/>
    <w:rsid w:val="00D42DE8"/>
    <w:rsid w:val="00D45061"/>
    <w:rsid w:val="00D52B92"/>
    <w:rsid w:val="00D7639D"/>
    <w:rsid w:val="00D91CB6"/>
    <w:rsid w:val="00DB3CA1"/>
    <w:rsid w:val="00DE393B"/>
    <w:rsid w:val="00DF0663"/>
    <w:rsid w:val="00E00A5A"/>
    <w:rsid w:val="00E36A36"/>
    <w:rsid w:val="00E61202"/>
    <w:rsid w:val="00E7760E"/>
    <w:rsid w:val="00EA6190"/>
    <w:rsid w:val="00EB1B58"/>
    <w:rsid w:val="00EE5F5B"/>
    <w:rsid w:val="00EE6A1F"/>
    <w:rsid w:val="00EF3C09"/>
    <w:rsid w:val="00F0288A"/>
    <w:rsid w:val="00F11FB5"/>
    <w:rsid w:val="00F1383F"/>
    <w:rsid w:val="00F23543"/>
    <w:rsid w:val="00F25F8E"/>
    <w:rsid w:val="00F47637"/>
    <w:rsid w:val="00F653F1"/>
    <w:rsid w:val="00F844E6"/>
    <w:rsid w:val="00FB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E1D4"/>
  <w15:chartTrackingRefBased/>
  <w15:docId w15:val="{138C489E-0473-490B-B82F-CCADBCB3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C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73C36"/>
    <w:rPr>
      <w:sz w:val="24"/>
    </w:rPr>
  </w:style>
  <w:style w:type="character" w:customStyle="1" w:styleId="20">
    <w:name w:val="Основной текст 2 Знак"/>
    <w:basedOn w:val="a0"/>
    <w:link w:val="2"/>
    <w:rsid w:val="00973C36"/>
    <w:rPr>
      <w:rFonts w:ascii="Times New Roman" w:eastAsia="Times New Roman" w:hAnsi="Times New Roman" w:cs="Times New Roman"/>
      <w:sz w:val="24"/>
      <w:szCs w:val="20"/>
      <w:lang w:eastAsia="ru-RU"/>
    </w:rPr>
  </w:style>
  <w:style w:type="character" w:styleId="a3">
    <w:name w:val="Hyperlink"/>
    <w:rsid w:val="00973C36"/>
    <w:rPr>
      <w:color w:val="0000FF"/>
      <w:u w:val="single"/>
    </w:rPr>
  </w:style>
  <w:style w:type="paragraph" w:styleId="a4">
    <w:name w:val="Plain Text"/>
    <w:basedOn w:val="a"/>
    <w:link w:val="a5"/>
    <w:rsid w:val="00973C36"/>
    <w:pPr>
      <w:autoSpaceDE w:val="0"/>
      <w:autoSpaceDN w:val="0"/>
    </w:pPr>
    <w:rPr>
      <w:rFonts w:ascii="Courier New" w:hAnsi="Courier New"/>
      <w:lang w:val="x-none" w:eastAsia="x-none"/>
    </w:rPr>
  </w:style>
  <w:style w:type="character" w:customStyle="1" w:styleId="a5">
    <w:name w:val="Текст Знак"/>
    <w:basedOn w:val="a0"/>
    <w:link w:val="a4"/>
    <w:rsid w:val="00973C36"/>
    <w:rPr>
      <w:rFonts w:ascii="Courier New" w:eastAsia="Times New Roman" w:hAnsi="Courier New" w:cs="Times New Roman"/>
      <w:sz w:val="20"/>
      <w:szCs w:val="20"/>
      <w:lang w:val="x-none" w:eastAsia="x-none"/>
    </w:rPr>
  </w:style>
  <w:style w:type="paragraph" w:styleId="a6">
    <w:name w:val="footer"/>
    <w:basedOn w:val="a"/>
    <w:link w:val="a7"/>
    <w:uiPriority w:val="99"/>
    <w:rsid w:val="00973C36"/>
    <w:pPr>
      <w:tabs>
        <w:tab w:val="center" w:pos="4677"/>
        <w:tab w:val="right" w:pos="9355"/>
      </w:tabs>
    </w:pPr>
  </w:style>
  <w:style w:type="character" w:customStyle="1" w:styleId="a7">
    <w:name w:val="Нижний колонтитул Знак"/>
    <w:basedOn w:val="a0"/>
    <w:link w:val="a6"/>
    <w:uiPriority w:val="99"/>
    <w:rsid w:val="00973C36"/>
    <w:rPr>
      <w:rFonts w:ascii="Times New Roman" w:eastAsia="Times New Roman" w:hAnsi="Times New Roman" w:cs="Times New Roman"/>
      <w:sz w:val="20"/>
      <w:szCs w:val="20"/>
      <w:lang w:eastAsia="ru-RU"/>
    </w:rPr>
  </w:style>
  <w:style w:type="paragraph" w:styleId="a8">
    <w:name w:val="Block Text"/>
    <w:basedOn w:val="a"/>
    <w:rsid w:val="00973C36"/>
    <w:pPr>
      <w:widowControl w:val="0"/>
      <w:shd w:val="clear" w:color="auto" w:fill="FFFFFF"/>
      <w:autoSpaceDE w:val="0"/>
      <w:autoSpaceDN w:val="0"/>
      <w:spacing w:line="281" w:lineRule="exact"/>
      <w:ind w:left="5" w:right="22" w:firstLine="228"/>
      <w:jc w:val="both"/>
    </w:pPr>
    <w:rPr>
      <w:color w:val="000000"/>
      <w:spacing w:val="-5"/>
      <w:sz w:val="25"/>
      <w:szCs w:val="25"/>
    </w:rPr>
  </w:style>
  <w:style w:type="paragraph" w:styleId="a9">
    <w:name w:val="Body Text"/>
    <w:basedOn w:val="a"/>
    <w:link w:val="aa"/>
    <w:uiPriority w:val="99"/>
    <w:semiHidden/>
    <w:unhideWhenUsed/>
    <w:rsid w:val="005D65C1"/>
    <w:pPr>
      <w:spacing w:after="120"/>
    </w:pPr>
  </w:style>
  <w:style w:type="character" w:customStyle="1" w:styleId="aa">
    <w:name w:val="Основной текст Знак"/>
    <w:basedOn w:val="a0"/>
    <w:link w:val="a9"/>
    <w:uiPriority w:val="99"/>
    <w:semiHidden/>
    <w:rsid w:val="005D65C1"/>
    <w:rPr>
      <w:rFonts w:ascii="Times New Roman" w:eastAsia="Times New Roman" w:hAnsi="Times New Roman" w:cs="Times New Roman"/>
      <w:sz w:val="20"/>
      <w:szCs w:val="20"/>
      <w:lang w:eastAsia="ru-RU"/>
    </w:rPr>
  </w:style>
  <w:style w:type="paragraph" w:styleId="ab">
    <w:name w:val="List Paragraph"/>
    <w:basedOn w:val="a"/>
    <w:uiPriority w:val="34"/>
    <w:qFormat/>
    <w:rsid w:val="00D45061"/>
    <w:pPr>
      <w:ind w:left="720"/>
      <w:contextualSpacing/>
    </w:pPr>
  </w:style>
  <w:style w:type="character" w:styleId="ac">
    <w:name w:val="annotation reference"/>
    <w:basedOn w:val="a0"/>
    <w:uiPriority w:val="99"/>
    <w:semiHidden/>
    <w:unhideWhenUsed/>
    <w:rsid w:val="00583D1D"/>
    <w:rPr>
      <w:sz w:val="16"/>
      <w:szCs w:val="16"/>
    </w:rPr>
  </w:style>
  <w:style w:type="paragraph" w:styleId="ad">
    <w:name w:val="annotation text"/>
    <w:basedOn w:val="a"/>
    <w:link w:val="ae"/>
    <w:uiPriority w:val="99"/>
    <w:unhideWhenUsed/>
    <w:rsid w:val="00583D1D"/>
  </w:style>
  <w:style w:type="character" w:customStyle="1" w:styleId="ae">
    <w:name w:val="Текст примечания Знак"/>
    <w:basedOn w:val="a0"/>
    <w:link w:val="ad"/>
    <w:uiPriority w:val="99"/>
    <w:rsid w:val="00583D1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83D1D"/>
    <w:rPr>
      <w:b/>
      <w:bCs/>
    </w:rPr>
  </w:style>
  <w:style w:type="character" w:customStyle="1" w:styleId="af0">
    <w:name w:val="Тема примечания Знак"/>
    <w:basedOn w:val="ae"/>
    <w:link w:val="af"/>
    <w:uiPriority w:val="99"/>
    <w:semiHidden/>
    <w:rsid w:val="00583D1D"/>
    <w:rPr>
      <w:rFonts w:ascii="Times New Roman" w:eastAsia="Times New Roman" w:hAnsi="Times New Roman" w:cs="Times New Roman"/>
      <w:b/>
      <w:bCs/>
      <w:sz w:val="20"/>
      <w:szCs w:val="20"/>
      <w:lang w:eastAsia="ru-RU"/>
    </w:rPr>
  </w:style>
  <w:style w:type="paragraph" w:styleId="af1">
    <w:name w:val="Revision"/>
    <w:hidden/>
    <w:uiPriority w:val="99"/>
    <w:semiHidden/>
    <w:rsid w:val="00583D1D"/>
    <w:pPr>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583D1D"/>
    <w:rPr>
      <w:rFonts w:ascii="Segoe UI" w:hAnsi="Segoe UI" w:cs="Segoe UI"/>
      <w:sz w:val="18"/>
      <w:szCs w:val="18"/>
    </w:rPr>
  </w:style>
  <w:style w:type="character" w:customStyle="1" w:styleId="af3">
    <w:name w:val="Текст выноски Знак"/>
    <w:basedOn w:val="a0"/>
    <w:link w:val="af2"/>
    <w:uiPriority w:val="99"/>
    <w:semiHidden/>
    <w:rsid w:val="00583D1D"/>
    <w:rPr>
      <w:rFonts w:ascii="Segoe UI" w:eastAsia="Times New Roman" w:hAnsi="Segoe UI" w:cs="Segoe UI"/>
      <w:sz w:val="18"/>
      <w:szCs w:val="18"/>
      <w:lang w:eastAsia="ru-RU"/>
    </w:rPr>
  </w:style>
  <w:style w:type="table" w:styleId="af4">
    <w:name w:val="Table Grid"/>
    <w:basedOn w:val="a1"/>
    <w:uiPriority w:val="39"/>
    <w:rsid w:val="00F1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0E732B"/>
    <w:pPr>
      <w:tabs>
        <w:tab w:val="center" w:pos="4677"/>
        <w:tab w:val="right" w:pos="9355"/>
      </w:tabs>
    </w:pPr>
  </w:style>
  <w:style w:type="character" w:customStyle="1" w:styleId="af6">
    <w:name w:val="Верхний колонтитул Знак"/>
    <w:basedOn w:val="a0"/>
    <w:link w:val="af5"/>
    <w:uiPriority w:val="99"/>
    <w:rsid w:val="000E732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458">
      <w:bodyDiv w:val="1"/>
      <w:marLeft w:val="0"/>
      <w:marRight w:val="0"/>
      <w:marTop w:val="0"/>
      <w:marBottom w:val="0"/>
      <w:divBdr>
        <w:top w:val="none" w:sz="0" w:space="0" w:color="auto"/>
        <w:left w:val="none" w:sz="0" w:space="0" w:color="auto"/>
        <w:bottom w:val="none" w:sz="0" w:space="0" w:color="auto"/>
        <w:right w:val="none" w:sz="0" w:space="0" w:color="auto"/>
      </w:divBdr>
    </w:div>
    <w:div w:id="98912733">
      <w:bodyDiv w:val="1"/>
      <w:marLeft w:val="0"/>
      <w:marRight w:val="0"/>
      <w:marTop w:val="0"/>
      <w:marBottom w:val="0"/>
      <w:divBdr>
        <w:top w:val="none" w:sz="0" w:space="0" w:color="auto"/>
        <w:left w:val="none" w:sz="0" w:space="0" w:color="auto"/>
        <w:bottom w:val="none" w:sz="0" w:space="0" w:color="auto"/>
        <w:right w:val="none" w:sz="0" w:space="0" w:color="auto"/>
      </w:divBdr>
    </w:div>
    <w:div w:id="360518503">
      <w:bodyDiv w:val="1"/>
      <w:marLeft w:val="0"/>
      <w:marRight w:val="0"/>
      <w:marTop w:val="0"/>
      <w:marBottom w:val="0"/>
      <w:divBdr>
        <w:top w:val="none" w:sz="0" w:space="0" w:color="auto"/>
        <w:left w:val="none" w:sz="0" w:space="0" w:color="auto"/>
        <w:bottom w:val="none" w:sz="0" w:space="0" w:color="auto"/>
        <w:right w:val="none" w:sz="0" w:space="0" w:color="auto"/>
      </w:divBdr>
    </w:div>
    <w:div w:id="1023245270">
      <w:bodyDiv w:val="1"/>
      <w:marLeft w:val="0"/>
      <w:marRight w:val="0"/>
      <w:marTop w:val="0"/>
      <w:marBottom w:val="0"/>
      <w:divBdr>
        <w:top w:val="none" w:sz="0" w:space="0" w:color="auto"/>
        <w:left w:val="none" w:sz="0" w:space="0" w:color="auto"/>
        <w:bottom w:val="none" w:sz="0" w:space="0" w:color="auto"/>
        <w:right w:val="none" w:sz="0" w:space="0" w:color="auto"/>
      </w:divBdr>
    </w:div>
    <w:div w:id="1339309475">
      <w:bodyDiv w:val="1"/>
      <w:marLeft w:val="0"/>
      <w:marRight w:val="0"/>
      <w:marTop w:val="0"/>
      <w:marBottom w:val="0"/>
      <w:divBdr>
        <w:top w:val="none" w:sz="0" w:space="0" w:color="auto"/>
        <w:left w:val="none" w:sz="0" w:space="0" w:color="auto"/>
        <w:bottom w:val="none" w:sz="0" w:space="0" w:color="auto"/>
        <w:right w:val="none" w:sz="0" w:space="0" w:color="auto"/>
      </w:divBdr>
    </w:div>
    <w:div w:id="1402098732">
      <w:bodyDiv w:val="1"/>
      <w:marLeft w:val="0"/>
      <w:marRight w:val="0"/>
      <w:marTop w:val="0"/>
      <w:marBottom w:val="0"/>
      <w:divBdr>
        <w:top w:val="none" w:sz="0" w:space="0" w:color="auto"/>
        <w:left w:val="none" w:sz="0" w:space="0" w:color="auto"/>
        <w:bottom w:val="none" w:sz="0" w:space="0" w:color="auto"/>
        <w:right w:val="none" w:sz="0" w:space="0" w:color="auto"/>
      </w:divBdr>
    </w:div>
    <w:div w:id="19141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58318-4F8D-40F8-84C3-3E27B821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Pages>
  <Words>3151</Words>
  <Characters>17961</Characters>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2016-07-21T08:49:00Z</cp:lastPrinted>
  <dcterms:created xsi:type="dcterms:W3CDTF">2016-07-06T10:52:00Z</dcterms:created>
  <dcterms:modified xsi:type="dcterms:W3CDTF">2019-08-25T13:42:00Z</dcterms:modified>
</cp:coreProperties>
</file>